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C" w:rsidRDefault="00D5509C" w:rsidP="00D5509C">
      <w:pPr>
        <w:ind w:left="6237"/>
        <w:rPr>
          <w:b/>
        </w:rPr>
      </w:pPr>
    </w:p>
    <w:p w:rsidR="00D5509C" w:rsidRPr="00FF7D53" w:rsidRDefault="00D5509C" w:rsidP="00A10577">
      <w:pPr>
        <w:ind w:left="6237"/>
        <w:jc w:val="right"/>
      </w:pPr>
      <w:r w:rsidRPr="00FF7D53">
        <w:rPr>
          <w:b/>
        </w:rPr>
        <w:t>Приложение №</w:t>
      </w:r>
      <w:r w:rsidRPr="00FF7D53">
        <w:t xml:space="preserve"> </w:t>
      </w:r>
      <w:r w:rsidR="00A10577">
        <w:rPr>
          <w:b/>
        </w:rPr>
        <w:t>9</w:t>
      </w:r>
    </w:p>
    <w:p w:rsidR="00D5509C" w:rsidRPr="00FF7D53" w:rsidRDefault="00D5509C" w:rsidP="00A10577">
      <w:pPr>
        <w:ind w:left="6237"/>
        <w:jc w:val="right"/>
      </w:pPr>
      <w:r w:rsidRPr="00FF7D53">
        <w:t>к Постановлению</w:t>
      </w:r>
    </w:p>
    <w:p w:rsidR="00D5509C" w:rsidRPr="00FF7D53" w:rsidRDefault="00D5509C" w:rsidP="00A10577">
      <w:pPr>
        <w:ind w:left="6237"/>
        <w:jc w:val="right"/>
      </w:pPr>
      <w:r w:rsidRPr="00FF7D53">
        <w:t xml:space="preserve">местной Администрации </w:t>
      </w:r>
    </w:p>
    <w:p w:rsidR="00D5509C" w:rsidRPr="00FF7D53" w:rsidRDefault="00D5509C" w:rsidP="00A10577">
      <w:pPr>
        <w:ind w:left="6237"/>
        <w:jc w:val="right"/>
      </w:pPr>
      <w:r w:rsidRPr="00FF7D53">
        <w:t>МО Адмиралтейский округ</w:t>
      </w:r>
    </w:p>
    <w:p w:rsidR="00C968FF" w:rsidRPr="00C968FF" w:rsidRDefault="00C968FF" w:rsidP="00C968FF">
      <w:pPr>
        <w:ind w:left="6237"/>
        <w:jc w:val="right"/>
      </w:pPr>
      <w:r w:rsidRPr="00C968FF">
        <w:t>от 03.12.2014 г. № 87</w:t>
      </w:r>
    </w:p>
    <w:p w:rsidR="00D5509C" w:rsidRPr="00322C94" w:rsidRDefault="00D5509C" w:rsidP="00D5509C">
      <w:pPr>
        <w:ind w:left="3600"/>
      </w:pPr>
      <w:bookmarkStart w:id="0" w:name="_GoBack"/>
      <w:bookmarkEnd w:id="0"/>
      <w:r w:rsidRPr="00322C94">
        <w:tab/>
      </w:r>
      <w:r w:rsidRPr="00322C94">
        <w:tab/>
      </w:r>
    </w:p>
    <w:p w:rsidR="00D5509C" w:rsidRDefault="00D5509C" w:rsidP="00D5509C">
      <w:pPr>
        <w:rPr>
          <w:b/>
        </w:rPr>
      </w:pPr>
    </w:p>
    <w:p w:rsidR="00D5509C" w:rsidRDefault="00D5509C" w:rsidP="00D5509C">
      <w:pPr>
        <w:rPr>
          <w:b/>
        </w:rPr>
      </w:pPr>
    </w:p>
    <w:p w:rsidR="00D5509C" w:rsidRDefault="00D5509C" w:rsidP="00D5509C">
      <w:pPr>
        <w:pStyle w:val="3"/>
        <w:jc w:val="left"/>
        <w:rPr>
          <w:sz w:val="36"/>
        </w:rPr>
      </w:pPr>
    </w:p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>
      <w:pPr>
        <w:pStyle w:val="3"/>
        <w:jc w:val="left"/>
        <w:rPr>
          <w:sz w:val="36"/>
        </w:rPr>
      </w:pPr>
    </w:p>
    <w:p w:rsidR="00D5509C" w:rsidRPr="007F575B" w:rsidRDefault="00D5509C" w:rsidP="00D5509C">
      <w:pPr>
        <w:pStyle w:val="1"/>
        <w:spacing w:line="360" w:lineRule="auto"/>
        <w:ind w:left="567"/>
        <w:jc w:val="center"/>
        <w:rPr>
          <w:sz w:val="32"/>
          <w:szCs w:val="32"/>
        </w:rPr>
      </w:pPr>
      <w:r w:rsidRPr="00BE1511">
        <w:rPr>
          <w:sz w:val="32"/>
          <w:szCs w:val="32"/>
        </w:rPr>
        <w:t>МУНИЦИПАЛЬНАЯ ПРОГРАММА</w:t>
      </w:r>
    </w:p>
    <w:p w:rsidR="00D5509C" w:rsidRPr="00C10422" w:rsidRDefault="00D5509C" w:rsidP="00D5509C">
      <w:pPr>
        <w:spacing w:line="360" w:lineRule="auto"/>
        <w:jc w:val="center"/>
        <w:rPr>
          <w:b/>
          <w:sz w:val="32"/>
          <w:szCs w:val="28"/>
        </w:rPr>
      </w:pPr>
      <w:r w:rsidRPr="00C10422">
        <w:rPr>
          <w:b/>
          <w:sz w:val="32"/>
          <w:szCs w:val="28"/>
        </w:rPr>
        <w:t xml:space="preserve">«Участие органов местного самоуправления муниципального образования муниципальный округ </w:t>
      </w:r>
    </w:p>
    <w:p w:rsidR="00D5509C" w:rsidRPr="00C10422" w:rsidRDefault="00D5509C" w:rsidP="00D5509C">
      <w:pPr>
        <w:spacing w:line="360" w:lineRule="auto"/>
        <w:jc w:val="center"/>
        <w:rPr>
          <w:b/>
          <w:sz w:val="32"/>
          <w:szCs w:val="28"/>
        </w:rPr>
      </w:pPr>
      <w:r w:rsidRPr="00C10422">
        <w:rPr>
          <w:b/>
          <w:sz w:val="32"/>
          <w:szCs w:val="28"/>
        </w:rPr>
        <w:t xml:space="preserve">Адмиралтейский округ в профилактике терроризма и экстремизма, </w:t>
      </w:r>
    </w:p>
    <w:p w:rsidR="00D5509C" w:rsidRDefault="00D5509C" w:rsidP="00D5509C">
      <w:pPr>
        <w:spacing w:line="360" w:lineRule="auto"/>
        <w:jc w:val="center"/>
        <w:rPr>
          <w:b/>
          <w:sz w:val="32"/>
          <w:szCs w:val="28"/>
        </w:rPr>
      </w:pPr>
      <w:r w:rsidRPr="00C10422">
        <w:rPr>
          <w:b/>
          <w:sz w:val="32"/>
          <w:szCs w:val="28"/>
        </w:rPr>
        <w:t xml:space="preserve">а также в минимизации и (или) ликвидации последствий его проявления на территории Муниципального образования муниципальный округ Адмиралтейский округ» </w:t>
      </w:r>
    </w:p>
    <w:p w:rsidR="00D5509C" w:rsidRPr="00C10422" w:rsidRDefault="00D5509C" w:rsidP="00D5509C">
      <w:pPr>
        <w:spacing w:line="360" w:lineRule="auto"/>
        <w:jc w:val="center"/>
        <w:rPr>
          <w:b/>
          <w:sz w:val="32"/>
          <w:szCs w:val="28"/>
        </w:rPr>
      </w:pPr>
      <w:r w:rsidRPr="00C10422">
        <w:rPr>
          <w:b/>
          <w:sz w:val="32"/>
          <w:szCs w:val="28"/>
        </w:rPr>
        <w:t>на 201</w:t>
      </w:r>
      <w:r>
        <w:rPr>
          <w:b/>
          <w:sz w:val="32"/>
          <w:szCs w:val="28"/>
        </w:rPr>
        <w:t>5</w:t>
      </w:r>
      <w:r w:rsidRPr="00C10422">
        <w:rPr>
          <w:b/>
          <w:sz w:val="32"/>
          <w:szCs w:val="28"/>
        </w:rPr>
        <w:t xml:space="preserve"> год</w:t>
      </w:r>
    </w:p>
    <w:p w:rsidR="00D5509C" w:rsidRDefault="00D5509C" w:rsidP="00D5509C">
      <w:pPr>
        <w:spacing w:line="360" w:lineRule="auto"/>
        <w:ind w:left="-900"/>
        <w:rPr>
          <w:b/>
          <w:sz w:val="48"/>
          <w:szCs w:val="48"/>
        </w:rPr>
      </w:pPr>
    </w:p>
    <w:p w:rsidR="00D5509C" w:rsidRDefault="00D5509C" w:rsidP="00D5509C">
      <w:pPr>
        <w:spacing w:line="360" w:lineRule="auto"/>
        <w:ind w:left="-900"/>
      </w:pPr>
    </w:p>
    <w:p w:rsidR="00D5509C" w:rsidRDefault="00D5509C" w:rsidP="00D5509C">
      <w:pPr>
        <w:spacing w:line="360" w:lineRule="auto"/>
        <w:ind w:left="-900"/>
      </w:pPr>
    </w:p>
    <w:p w:rsidR="00D5509C" w:rsidRDefault="00D5509C" w:rsidP="00D5509C">
      <w:pPr>
        <w:spacing w:line="360" w:lineRule="auto"/>
        <w:ind w:left="-900"/>
      </w:pPr>
    </w:p>
    <w:p w:rsidR="00D5509C" w:rsidRDefault="00D5509C" w:rsidP="00D5509C">
      <w:pPr>
        <w:spacing w:line="360" w:lineRule="auto"/>
        <w:ind w:left="-900"/>
      </w:pPr>
    </w:p>
    <w:p w:rsidR="00D5509C" w:rsidRDefault="00D5509C" w:rsidP="00D5509C">
      <w:pPr>
        <w:spacing w:line="360" w:lineRule="auto"/>
      </w:pPr>
    </w:p>
    <w:p w:rsidR="00D5509C" w:rsidRDefault="00D5509C" w:rsidP="00D5509C">
      <w:pPr>
        <w:spacing w:line="360" w:lineRule="auto"/>
        <w:ind w:left="-900"/>
      </w:pPr>
    </w:p>
    <w:p w:rsidR="00D5509C" w:rsidRPr="00127FA8" w:rsidRDefault="00D5509C" w:rsidP="00D5509C">
      <w:pPr>
        <w:spacing w:line="360" w:lineRule="auto"/>
        <w:ind w:left="-900"/>
        <w:jc w:val="center"/>
        <w:rPr>
          <w:sz w:val="22"/>
        </w:rPr>
      </w:pPr>
      <w:r w:rsidRPr="00127FA8">
        <w:rPr>
          <w:sz w:val="22"/>
        </w:rPr>
        <w:t>Санкт-Петербург</w:t>
      </w:r>
    </w:p>
    <w:p w:rsidR="00D5509C" w:rsidRPr="00127FA8" w:rsidRDefault="00D5509C" w:rsidP="00D5509C">
      <w:pPr>
        <w:spacing w:line="360" w:lineRule="auto"/>
        <w:ind w:left="-900"/>
        <w:jc w:val="center"/>
        <w:rPr>
          <w:sz w:val="22"/>
        </w:rPr>
      </w:pPr>
      <w:r w:rsidRPr="00127FA8">
        <w:rPr>
          <w:sz w:val="22"/>
        </w:rPr>
        <w:t>20</w:t>
      </w:r>
      <w:r>
        <w:rPr>
          <w:sz w:val="22"/>
        </w:rPr>
        <w:t>14</w:t>
      </w:r>
    </w:p>
    <w:p w:rsidR="00D5509C" w:rsidRDefault="00D5509C" w:rsidP="00D5509C">
      <w:pPr>
        <w:pStyle w:val="8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ПАСПОРТ ПРОГРАММЫ</w:t>
      </w:r>
    </w:p>
    <w:p w:rsidR="00D5509C" w:rsidRDefault="00D5509C" w:rsidP="00D5509C">
      <w:pPr>
        <w:rPr>
          <w:b/>
          <w:sz w:val="32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D5509C" w:rsidTr="00567835">
        <w:tc>
          <w:tcPr>
            <w:tcW w:w="2235" w:type="dxa"/>
          </w:tcPr>
          <w:p w:rsidR="00D5509C" w:rsidRDefault="00D5509C" w:rsidP="00567835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592" w:type="dxa"/>
          </w:tcPr>
          <w:p w:rsidR="00D5509C" w:rsidRDefault="00D5509C" w:rsidP="00BC5863">
            <w:pPr>
              <w:jc w:val="both"/>
            </w:pPr>
            <w:r>
              <w:t>Муниципальная программа «Участие органов местного самоуправления муниципального образования муниципальный округ Адмиралтейский округ в профилактике терроризма и экстремизма, а также в минимизации и (или) ликвидации последствий его проявления на территории Муниципального образования муниципальный округ Адмиралтейский округ» на 2015 год (далее - Программа)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>
              <w:t>Конституция Российской Федерации;</w:t>
            </w:r>
          </w:p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>
              <w:t>Федеральный закон</w:t>
            </w:r>
            <w:r w:rsidRPr="008D5A43">
              <w:rPr>
                <w:color w:val="FF0000"/>
              </w:rPr>
              <w:t xml:space="preserve"> </w:t>
            </w:r>
            <w:r w:rsidRPr="006323CA">
              <w:t xml:space="preserve">от 06.03.2006 </w:t>
            </w:r>
            <w:r>
              <w:t xml:space="preserve">года </w:t>
            </w:r>
            <w:r w:rsidRPr="006323CA">
              <w:t>№</w:t>
            </w:r>
            <w:r>
              <w:t xml:space="preserve"> </w:t>
            </w:r>
            <w:r w:rsidRPr="006323CA">
              <w:t>35-ФЗ</w:t>
            </w:r>
            <w:r w:rsidRPr="008D5A43">
              <w:rPr>
                <w:color w:val="FF0000"/>
              </w:rPr>
              <w:t xml:space="preserve"> </w:t>
            </w:r>
            <w:r>
              <w:t>«О противодействии терроризму»;</w:t>
            </w:r>
          </w:p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>
              <w:t>Федеральный закон</w:t>
            </w:r>
            <w:r w:rsidRPr="008D5A43">
              <w:rPr>
                <w:color w:val="FF0000"/>
              </w:rPr>
              <w:t xml:space="preserve"> </w:t>
            </w:r>
            <w:r w:rsidRPr="006323CA">
              <w:t>от</w:t>
            </w:r>
            <w:r>
              <w:t xml:space="preserve"> 25.07.2002 года № 114-ФЗ «О противодействии экстремистской деятельности»;</w:t>
            </w:r>
          </w:p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Pr="00CE7ADB">
              <w:t>Закон Санкт-Петербурга</w:t>
            </w:r>
            <w:r>
              <w:t xml:space="preserve"> от 23.09.2009 года № 420-79</w:t>
            </w:r>
            <w:r>
              <w:br/>
              <w:t>«</w:t>
            </w:r>
            <w:r w:rsidRPr="00CE7ADB">
              <w:t>Об организации местного са</w:t>
            </w:r>
            <w:r>
              <w:t>моуправления в Санкт-Петербурге»;</w:t>
            </w:r>
          </w:p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 w:rsidRPr="00CE7ADB">
              <w:t>Закон Санкт-Петербурга</w:t>
            </w:r>
            <w:r>
              <w:t xml:space="preserve"> от 04.06.2007 года № 230-42 «О профилактике правонарушений в Санкт-Петербурге»;</w:t>
            </w:r>
          </w:p>
          <w:p w:rsidR="00D5509C" w:rsidRPr="00AC76E3" w:rsidRDefault="00D5509C" w:rsidP="00D5509C">
            <w:pPr>
              <w:numPr>
                <w:ilvl w:val="0"/>
                <w:numId w:val="7"/>
              </w:numPr>
              <w:jc w:val="both"/>
            </w:pPr>
            <w:r w:rsidRPr="00AC76E3">
              <w:t>Закон Санкт-Петербурга «О бюджете Санкт-Петербурга на 201</w:t>
            </w:r>
            <w:r>
              <w:t>5</w:t>
            </w:r>
            <w:r w:rsidRPr="00AC76E3">
              <w:t xml:space="preserve"> год и на плановый период 201</w:t>
            </w:r>
            <w:r>
              <w:t>6</w:t>
            </w:r>
            <w:r w:rsidRPr="00AC76E3">
              <w:t xml:space="preserve"> и 201</w:t>
            </w:r>
            <w:r>
              <w:t>7</w:t>
            </w:r>
            <w:r w:rsidRPr="00AC76E3">
              <w:t xml:space="preserve"> годов»;</w:t>
            </w:r>
          </w:p>
          <w:p w:rsidR="00D5509C" w:rsidRDefault="00D5509C" w:rsidP="00D5509C">
            <w:pPr>
              <w:numPr>
                <w:ilvl w:val="0"/>
                <w:numId w:val="7"/>
              </w:numPr>
              <w:jc w:val="both"/>
            </w:pPr>
            <w:r w:rsidRPr="001F056F"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7592" w:type="dxa"/>
            <w:vAlign w:val="center"/>
          </w:tcPr>
          <w:p w:rsidR="00D5509C" w:rsidRDefault="00D5509C" w:rsidP="00567835">
            <w:pPr>
              <w:ind w:left="720"/>
              <w:jc w:val="center"/>
            </w:pPr>
            <w:r>
              <w:t>Муниципальный Совет МО Адмиралтейский округ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rPr>
                <w:b/>
              </w:rPr>
            </w:pPr>
            <w:r>
              <w:rPr>
                <w:b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:rsidR="00D5509C" w:rsidRDefault="00D5509C" w:rsidP="00567835">
            <w:pPr>
              <w:tabs>
                <w:tab w:val="left" w:pos="317"/>
              </w:tabs>
              <w:ind w:left="720"/>
              <w:jc w:val="center"/>
            </w:pPr>
            <w:r>
              <w:t>Местная Администрация МО Адмиралтейский округ</w:t>
            </w:r>
          </w:p>
        </w:tc>
      </w:tr>
      <w:tr w:rsidR="00D5509C" w:rsidRPr="009D580D" w:rsidTr="00567835">
        <w:tc>
          <w:tcPr>
            <w:tcW w:w="2235" w:type="dxa"/>
          </w:tcPr>
          <w:p w:rsidR="00D5509C" w:rsidRPr="009D580D" w:rsidRDefault="00D5509C" w:rsidP="00567835">
            <w:pPr>
              <w:widowControl w:val="0"/>
              <w:rPr>
                <w:b/>
              </w:rPr>
            </w:pPr>
            <w:r w:rsidRPr="009D580D">
              <w:rPr>
                <w:b/>
              </w:rPr>
              <w:t>Основная цель Программы</w:t>
            </w:r>
          </w:p>
        </w:tc>
        <w:tc>
          <w:tcPr>
            <w:tcW w:w="7592" w:type="dxa"/>
          </w:tcPr>
          <w:p w:rsidR="00D5509C" w:rsidRPr="009D580D" w:rsidRDefault="00D5509C" w:rsidP="00D5509C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 w:rsidRPr="00AC76E3">
              <w:t>Участие органов местного самоуправления МО Адмиралтейский округ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92" w:type="dxa"/>
          </w:tcPr>
          <w:p w:rsidR="00D5509C" w:rsidRDefault="00D5509C" w:rsidP="00D5509C">
            <w:pPr>
              <w:numPr>
                <w:ilvl w:val="0"/>
                <w:numId w:val="10"/>
              </w:numPr>
              <w:jc w:val="both"/>
            </w:pPr>
            <w: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D5509C" w:rsidRDefault="00B665D8" w:rsidP="00D5509C">
            <w:pPr>
              <w:numPr>
                <w:ilvl w:val="0"/>
                <w:numId w:val="10"/>
              </w:numPr>
              <w:jc w:val="both"/>
            </w:pPr>
            <w:r>
              <w:t xml:space="preserve">Деятельность по выявлению и </w:t>
            </w:r>
            <w:r w:rsidRPr="00836488">
              <w:t>предуп</w:t>
            </w:r>
            <w:r>
              <w:t>реждению террористических актов</w:t>
            </w:r>
            <w:r w:rsidR="00D5509C">
              <w:t>;</w:t>
            </w:r>
          </w:p>
          <w:p w:rsidR="00D5509C" w:rsidRDefault="00D5509C" w:rsidP="00B665D8">
            <w:pPr>
              <w:numPr>
                <w:ilvl w:val="0"/>
                <w:numId w:val="10"/>
              </w:numPr>
              <w:jc w:val="both"/>
            </w:pPr>
            <w:r>
              <w:t>Деятельность по минимизации и (или) ликвидации последствий проявлений терроризма.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widowControl w:val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:rsidR="00D5509C" w:rsidRDefault="00D5509C" w:rsidP="00D5509C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</w:pPr>
            <w:r>
              <w:t>2015 год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7592" w:type="dxa"/>
          </w:tcPr>
          <w:p w:rsidR="00D5509C" w:rsidRDefault="00D5509C" w:rsidP="00D5509C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</w:pPr>
            <w:r>
              <w:t>Местная Администрация МО Адмиралтейский округ</w:t>
            </w:r>
          </w:p>
          <w:p w:rsidR="00D5509C" w:rsidRDefault="00D5509C" w:rsidP="00D5509C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</w:pPr>
            <w:r w:rsidRPr="009E7143">
      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Источники финансирования Программы</w:t>
            </w:r>
          </w:p>
        </w:tc>
        <w:tc>
          <w:tcPr>
            <w:tcW w:w="7592" w:type="dxa"/>
          </w:tcPr>
          <w:p w:rsidR="00D5509C" w:rsidRDefault="00D5509C" w:rsidP="00D5509C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jc w:val="both"/>
            </w:pPr>
            <w: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7592" w:type="dxa"/>
          </w:tcPr>
          <w:p w:rsidR="00D5509C" w:rsidRDefault="00D5509C" w:rsidP="00D5509C">
            <w:pPr>
              <w:numPr>
                <w:ilvl w:val="0"/>
                <w:numId w:val="8"/>
              </w:numPr>
              <w:shd w:val="clear" w:color="auto" w:fill="FFFFFF"/>
              <w:jc w:val="both"/>
            </w:pPr>
            <w:r w:rsidRPr="00B6719A">
              <w:t>повышение готовности органов местного самоуправления по противодействию терроризму на территории муниципального образования</w:t>
            </w:r>
            <w:r>
              <w:t xml:space="preserve">; </w:t>
            </w:r>
          </w:p>
          <w:p w:rsidR="00D5509C" w:rsidRDefault="00D5509C" w:rsidP="00D5509C">
            <w:pPr>
              <w:numPr>
                <w:ilvl w:val="0"/>
                <w:numId w:val="8"/>
              </w:numPr>
              <w:shd w:val="clear" w:color="auto" w:fill="FFFFFF"/>
              <w:jc w:val="both"/>
            </w:pPr>
            <w:r w:rsidRPr="00B6719A">
      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      </w:r>
            <w:r>
              <w:t>.</w:t>
            </w:r>
          </w:p>
        </w:tc>
      </w:tr>
      <w:tr w:rsidR="00D5509C" w:rsidTr="00567835">
        <w:tc>
          <w:tcPr>
            <w:tcW w:w="2235" w:type="dxa"/>
          </w:tcPr>
          <w:p w:rsidR="00D5509C" w:rsidRDefault="00D5509C" w:rsidP="00567835">
            <w:pPr>
              <w:widowControl w:val="0"/>
              <w:rPr>
                <w:b/>
              </w:rPr>
            </w:pPr>
            <w:r>
              <w:rPr>
                <w:b/>
              </w:rPr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:rsidR="00D5509C" w:rsidRDefault="00D5509C" w:rsidP="00D5509C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>Муниципальный Совет МО Адмиралтейский округ;</w:t>
            </w:r>
          </w:p>
          <w:p w:rsidR="00D5509C" w:rsidRDefault="00D5509C" w:rsidP="00D5509C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>К</w:t>
            </w:r>
            <w:r w:rsidRPr="000D69FC">
              <w:t xml:space="preserve">омиссия </w:t>
            </w:r>
            <w:r>
              <w:t xml:space="preserve">МС </w:t>
            </w:r>
            <w:r w:rsidRPr="000D69FC">
              <w:t xml:space="preserve">по ГО и ЧС и </w:t>
            </w:r>
            <w:r>
              <w:t xml:space="preserve">охране </w:t>
            </w:r>
            <w:r w:rsidRPr="000D69FC">
              <w:t>правопорядк</w:t>
            </w:r>
            <w:r>
              <w:t>а</w:t>
            </w:r>
            <w:r w:rsidRPr="000D69FC">
              <w:t>;</w:t>
            </w:r>
          </w:p>
          <w:p w:rsidR="00D5509C" w:rsidRDefault="00D5509C" w:rsidP="00D5509C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</w:pPr>
            <w:r>
              <w:t>Глава МО Адмиралтейский округ.</w:t>
            </w:r>
          </w:p>
        </w:tc>
      </w:tr>
    </w:tbl>
    <w:p w:rsidR="00D5509C" w:rsidRDefault="00D5509C" w:rsidP="00D5509C">
      <w:pPr>
        <w:widowControl w:val="0"/>
        <w:rPr>
          <w:b/>
        </w:rPr>
      </w:pPr>
    </w:p>
    <w:p w:rsidR="00D5509C" w:rsidRDefault="00D5509C" w:rsidP="00D5509C">
      <w:pPr>
        <w:widowControl w:val="0"/>
        <w:rPr>
          <w:b/>
        </w:rPr>
      </w:pPr>
    </w:p>
    <w:p w:rsidR="00D5509C" w:rsidRDefault="00D5509C" w:rsidP="00D5509C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ВВЕДЕНИЕ</w:t>
      </w:r>
    </w:p>
    <w:p w:rsidR="00D5509C" w:rsidRDefault="00D5509C" w:rsidP="00D5509C">
      <w:pPr>
        <w:rPr>
          <w:b/>
        </w:rPr>
      </w:pPr>
    </w:p>
    <w:p w:rsidR="00D5509C" w:rsidRDefault="00D5509C" w:rsidP="00D5509C">
      <w:pPr>
        <w:tabs>
          <w:tab w:val="left" w:pos="317"/>
        </w:tabs>
        <w:jc w:val="both"/>
      </w:pPr>
      <w:proofErr w:type="gramStart"/>
      <w:r>
        <w:t>Муниципальная программа «Участие органов местного самоуправления муниципального образования муниципальный округ Адмиралтейский округ в профилактике терроризма и экстремизма, а также в минимизации и (или) ликвидации последствий его проявления на территории Муниципального образования муниципальный округ Адмиралтейский округ» на 2015 год (далее - Программа) разработана местной администрацией МО Адмиралтейский округ в соответствии с вышеперечисленными нормативными документами.</w:t>
      </w:r>
      <w:proofErr w:type="gramEnd"/>
    </w:p>
    <w:p w:rsidR="00D5509C" w:rsidRDefault="00D5509C" w:rsidP="00D5509C">
      <w:pPr>
        <w:tabs>
          <w:tab w:val="left" w:pos="317"/>
        </w:tabs>
        <w:jc w:val="both"/>
      </w:pPr>
    </w:p>
    <w:p w:rsidR="00D5509C" w:rsidRPr="0006544D" w:rsidRDefault="00D5509C" w:rsidP="00D5509C">
      <w:pPr>
        <w:jc w:val="both"/>
      </w:pPr>
      <w:proofErr w:type="gramStart"/>
      <w:r>
        <w:t>Мероприятия Программы разработаны с учетом имеющегося опыта реализации Концепции противодействия терроризму в Российской Федерации, утвержденной Президентом РФ 05.10.2009 года, а также с учетом решения межведомственного совещания руководителей правоохранительных органов Северо-Западного федерального округа от 25.09.2014 № 57-05/2-2014 «О мерах по повышению эффективности деятельности по предупреждению и пресечению межнациональных и межэтнических конфликтов на территории Северо-Западного федерального округа, в том числе по профилактике</w:t>
      </w:r>
      <w:proofErr w:type="gramEnd"/>
      <w:r>
        <w:t xml:space="preserve"> националистических проявлений в молодежной среде».</w:t>
      </w:r>
    </w:p>
    <w:p w:rsidR="00D5509C" w:rsidRPr="0006544D" w:rsidRDefault="00D5509C" w:rsidP="00D5509C">
      <w:pPr>
        <w:jc w:val="both"/>
      </w:pPr>
    </w:p>
    <w:p w:rsidR="00D5509C" w:rsidRDefault="00D5509C" w:rsidP="00D5509C">
      <w:pPr>
        <w:jc w:val="both"/>
      </w:pPr>
      <w: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D5509C" w:rsidRDefault="00D5509C" w:rsidP="00D5509C">
      <w:pPr>
        <w:jc w:val="both"/>
      </w:pPr>
    </w:p>
    <w:p w:rsidR="00D5509C" w:rsidRDefault="00D5509C" w:rsidP="00D5509C">
      <w:pPr>
        <w:jc w:val="both"/>
      </w:pPr>
      <w: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D5509C" w:rsidRDefault="00D5509C" w:rsidP="00D5509C">
      <w:pPr>
        <w:jc w:val="both"/>
      </w:pP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 xml:space="preserve">В целях противодействия проявлениям экстремизма уполномоченными органами государственной власти субъектов Российской Федерации, входящих в Северо-Западный федеральный, округ, органами местного самоуправления, территориальными органами федеральных органов исполнительной власти, органами прокуратуры осуществляется </w:t>
      </w:r>
      <w:r w:rsidRPr="0035332B">
        <w:rPr>
          <w:rFonts w:ascii="Times New Roman" w:hAnsi="Times New Roman"/>
          <w:sz w:val="24"/>
          <w:szCs w:val="24"/>
        </w:rPr>
        <w:lastRenderedPageBreak/>
        <w:t>целенаправленная профилактическая работа, направленная на предупреждение возбуждения расовой, национальной и религиозной розни.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>Обеспечен системный мониторинг ситуации, налажен оперативный обмен информацией о состоянии законности между уполномоченными органами.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>В рамках действующих долгосрочных программ, программ борьбы с преступностью реализуются мероприятия, направленные на развитие межэтнической и межконфессиональной толерантности, выявление и пресечение преступлений экстремистского характера.</w:t>
      </w: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 xml:space="preserve">Уполномоченными органами принимается комплекс мер по недопущению вовлечения в экстремистскую деятельность молодежи, воспитанию толерантности и патриотизма. 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>Налажено тесное взаимодействие между субъектами, входящими в систему профилактики правонарушений, в вопросах противодействия экстремистским проявлениям в молодежной среде.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>Оказывается поддержка молодежным общественным объединениям.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>Правоохранительными органами на постоянной основе осуществляется оперативно-розыскная и оперативно-профилактическая работа, направленная на выявление, недопущение межнациональных и межэтнических конфликтов.</w:t>
      </w: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 xml:space="preserve">Однако, несмотря </w:t>
      </w:r>
      <w:r w:rsidRPr="0035332B">
        <w:rPr>
          <w:rFonts w:ascii="Times New Roman" w:hAnsi="Times New Roman"/>
          <w:sz w:val="24"/>
          <w:szCs w:val="24"/>
          <w:lang w:val="uk"/>
        </w:rPr>
        <w:t>на</w:t>
      </w:r>
      <w:r>
        <w:rPr>
          <w:rFonts w:ascii="Times New Roman" w:hAnsi="Times New Roman"/>
          <w:sz w:val="24"/>
          <w:szCs w:val="24"/>
          <w:lang w:val="uk"/>
        </w:rPr>
        <w:t xml:space="preserve"> </w:t>
      </w:r>
      <w:r w:rsidRPr="0035332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роводимую работу, сохраняются </w:t>
      </w:r>
      <w:proofErr w:type="spellStart"/>
      <w:r>
        <w:rPr>
          <w:rFonts w:ascii="Times New Roman" w:hAnsi="Times New Roman"/>
          <w:sz w:val="24"/>
          <w:szCs w:val="24"/>
        </w:rPr>
        <w:t>угрозообразующие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332B">
        <w:rPr>
          <w:rFonts w:ascii="Times New Roman" w:hAnsi="Times New Roman"/>
          <w:sz w:val="24"/>
          <w:szCs w:val="24"/>
        </w:rPr>
        <w:t>факторы, способные</w:t>
      </w:r>
      <w:r w:rsidRPr="0035332B">
        <w:rPr>
          <w:rStyle w:val="13pt1pt"/>
          <w:rFonts w:eastAsia="Calibri"/>
          <w:sz w:val="24"/>
          <w:szCs w:val="24"/>
        </w:rPr>
        <w:t xml:space="preserve"> при</w:t>
      </w:r>
      <w:r w:rsidRPr="0035332B">
        <w:rPr>
          <w:rFonts w:ascii="Times New Roman" w:hAnsi="Times New Roman"/>
          <w:sz w:val="24"/>
          <w:szCs w:val="24"/>
        </w:rPr>
        <w:t xml:space="preserve"> определенных условиях дестабилизировать сложившуюся обстановку.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2B">
        <w:rPr>
          <w:rFonts w:ascii="Times New Roman" w:hAnsi="Times New Roman"/>
          <w:sz w:val="24"/>
          <w:szCs w:val="24"/>
        </w:rPr>
        <w:t xml:space="preserve">К ним относятся: 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5332B">
        <w:rPr>
          <w:rFonts w:ascii="Times New Roman" w:hAnsi="Times New Roman"/>
          <w:sz w:val="24"/>
          <w:szCs w:val="24"/>
        </w:rPr>
        <w:t>деятельность неформальных группировок деструктивной направленности и отдельных граждан, склонных к совершению преступлений на почве экстремизма</w:t>
      </w:r>
      <w:r>
        <w:rPr>
          <w:rFonts w:ascii="Times New Roman" w:hAnsi="Times New Roman"/>
          <w:sz w:val="24"/>
          <w:szCs w:val="24"/>
        </w:rPr>
        <w:t>;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5332B">
        <w:rPr>
          <w:rFonts w:ascii="Times New Roman" w:hAnsi="Times New Roman"/>
          <w:sz w:val="24"/>
          <w:szCs w:val="24"/>
        </w:rPr>
        <w:t xml:space="preserve"> наличие миграционных потоков.</w:t>
      </w: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молодежи наблюдается рост</w:t>
      </w:r>
      <w:r w:rsidRPr="0035332B">
        <w:rPr>
          <w:rFonts w:ascii="Times New Roman" w:hAnsi="Times New Roman"/>
          <w:sz w:val="24"/>
          <w:szCs w:val="24"/>
        </w:rPr>
        <w:t xml:space="preserve"> интереса к экстремистской идеологии и экстремистским движениям. Эти негативные процессы наблюдаются </w:t>
      </w:r>
      <w:r>
        <w:rPr>
          <w:rFonts w:ascii="Times New Roman" w:hAnsi="Times New Roman"/>
          <w:sz w:val="24"/>
          <w:szCs w:val="24"/>
          <w:lang w:val="uk"/>
        </w:rPr>
        <w:t>на</w:t>
      </w:r>
      <w:r w:rsidRPr="0035332B">
        <w:rPr>
          <w:rFonts w:ascii="Times New Roman" w:hAnsi="Times New Roman"/>
          <w:sz w:val="24"/>
          <w:szCs w:val="24"/>
          <w:lang w:val="uk"/>
        </w:rPr>
        <w:t xml:space="preserve"> </w:t>
      </w:r>
      <w:r w:rsidRPr="0035332B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н</w:t>
      </w:r>
      <w:r w:rsidRPr="0035332B">
        <w:rPr>
          <w:rFonts w:ascii="Times New Roman" w:hAnsi="Times New Roman"/>
          <w:sz w:val="24"/>
          <w:szCs w:val="24"/>
        </w:rPr>
        <w:t>е ослабления влияния семьи на молодежь.</w:t>
      </w:r>
    </w:p>
    <w:p w:rsidR="00D5509C" w:rsidRPr="0006544D" w:rsidRDefault="00D5509C" w:rsidP="00D5509C">
      <w:pPr>
        <w:pStyle w:val="a5"/>
        <w:jc w:val="both"/>
        <w:rPr>
          <w:rStyle w:val="13pt1pt"/>
          <w:rFonts w:eastAsia="Calibri"/>
          <w:sz w:val="24"/>
          <w:szCs w:val="24"/>
        </w:rPr>
      </w:pP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</w:rPr>
        <w:t>Недостаточно активна</w:t>
      </w:r>
      <w:r w:rsidRPr="0035332B">
        <w:rPr>
          <w:rStyle w:val="13pt1pt"/>
          <w:rFonts w:eastAsia="Calibri"/>
          <w:sz w:val="24"/>
          <w:szCs w:val="24"/>
        </w:rPr>
        <w:t xml:space="preserve"> </w:t>
      </w:r>
      <w:r w:rsidRPr="0035332B">
        <w:rPr>
          <w:rFonts w:ascii="Times New Roman" w:hAnsi="Times New Roman"/>
          <w:sz w:val="24"/>
          <w:szCs w:val="24"/>
        </w:rPr>
        <w:t>индивидуально-профилактическая работа с несовершеннолетними, находящимися в социально-опасном положении, склонным к совершению правонарушений и преступлений экстремистского характера.</w:t>
      </w: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 xml:space="preserve">Количество выявляемых в </w:t>
      </w:r>
      <w:r>
        <w:rPr>
          <w:rFonts w:ascii="Times New Roman" w:hAnsi="Times New Roman"/>
          <w:sz w:val="24"/>
          <w:szCs w:val="24"/>
        </w:rPr>
        <w:t xml:space="preserve">Северо-Западном федеральном </w:t>
      </w:r>
      <w:r w:rsidRPr="0035332B">
        <w:rPr>
          <w:rFonts w:ascii="Times New Roman" w:hAnsi="Times New Roman"/>
          <w:sz w:val="24"/>
          <w:szCs w:val="24"/>
        </w:rPr>
        <w:t>округе преступлений экстремистской направленности остается стабильно высоким. Так, в 2013 г. количество зарегистрированных в округе преступлений данной категории возросло на 15,4% и составило 120</w:t>
      </w:r>
      <w:r w:rsidRPr="0035332B">
        <w:rPr>
          <w:rStyle w:val="13pt1pt"/>
          <w:rFonts w:eastAsia="Calibri"/>
          <w:sz w:val="24"/>
          <w:szCs w:val="24"/>
        </w:rPr>
        <w:t xml:space="preserve"> (АППГ-104).</w:t>
      </w:r>
      <w:r w:rsidRPr="0035332B">
        <w:rPr>
          <w:rFonts w:ascii="Times New Roman" w:hAnsi="Times New Roman"/>
          <w:sz w:val="24"/>
          <w:szCs w:val="24"/>
        </w:rPr>
        <w:t xml:space="preserve"> Из указанного количества более половины - преступления, предусмотренные ст. 282 УК РФ, треть - ст. 280 УК РФ, в основном связанные с распространением сведений экстремистского характера в сети Интернет.</w:t>
      </w: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332B">
        <w:rPr>
          <w:rFonts w:ascii="Times New Roman" w:hAnsi="Times New Roman"/>
          <w:sz w:val="24"/>
          <w:szCs w:val="24"/>
        </w:rPr>
        <w:t>Имеют место преступления экстремистской направленности, связанны</w:t>
      </w:r>
      <w:r w:rsidR="00B665D8">
        <w:rPr>
          <w:rFonts w:ascii="Times New Roman" w:hAnsi="Times New Roman"/>
          <w:sz w:val="24"/>
          <w:szCs w:val="24"/>
        </w:rPr>
        <w:t>е</w:t>
      </w:r>
      <w:r w:rsidRPr="0035332B">
        <w:rPr>
          <w:rFonts w:ascii="Times New Roman" w:hAnsi="Times New Roman"/>
          <w:sz w:val="24"/>
          <w:szCs w:val="24"/>
        </w:rPr>
        <w:t xml:space="preserve"> с совершением насильственных и хулиганских действий.</w:t>
      </w:r>
    </w:p>
    <w:p w:rsidR="00D5509C" w:rsidRPr="0035332B" w:rsidRDefault="00D5509C" w:rsidP="00D5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509C" w:rsidRDefault="00D5509C" w:rsidP="00D5509C">
      <w:pPr>
        <w:jc w:val="both"/>
      </w:pPr>
      <w:r w:rsidRPr="00836488">
        <w:t>Социальная острот</w:t>
      </w:r>
      <w:r>
        <w:t>а</w:t>
      </w:r>
      <w:r w:rsidRPr="00836488">
        <w:t xml:space="preserve"> проблемы диктует необходимость активизации органов</w:t>
      </w:r>
      <w:r>
        <w:t xml:space="preserve"> местного самоуправления, а именно разработки и внедрения программ профилактических мероприятий по профилактике терроризма и экстремизма.</w:t>
      </w:r>
    </w:p>
    <w:p w:rsidR="00D5509C" w:rsidRDefault="00D5509C" w:rsidP="00D5509C">
      <w:pPr>
        <w:jc w:val="both"/>
      </w:pPr>
    </w:p>
    <w:p w:rsidR="00D5509C" w:rsidRPr="00E57363" w:rsidRDefault="00D5509C" w:rsidP="00D5509C">
      <w:pPr>
        <w:numPr>
          <w:ilvl w:val="0"/>
          <w:numId w:val="1"/>
        </w:numPr>
        <w:tabs>
          <w:tab w:val="clear" w:pos="-540"/>
          <w:tab w:val="num" w:pos="-709"/>
        </w:tabs>
        <w:ind w:left="0" w:firstLine="0"/>
        <w:jc w:val="center"/>
        <w:rPr>
          <w:b/>
        </w:rPr>
      </w:pPr>
      <w:r w:rsidRPr="00E57363">
        <w:rPr>
          <w:b/>
        </w:rPr>
        <w:lastRenderedPageBreak/>
        <w:t>ОСНОВНЫЕ ЦЕЛИ И ЗАДАЧИ ПРОГРАММЫ</w:t>
      </w:r>
    </w:p>
    <w:p w:rsidR="00D5509C" w:rsidRDefault="00D5509C" w:rsidP="00D5509C">
      <w:pPr>
        <w:jc w:val="center"/>
      </w:pPr>
    </w:p>
    <w:p w:rsidR="00D5509C" w:rsidRDefault="00D5509C" w:rsidP="00D5509C">
      <w:pPr>
        <w:shd w:val="clear" w:color="auto" w:fill="FFFFFF"/>
        <w:ind w:firstLine="539"/>
        <w:jc w:val="both"/>
      </w:pPr>
      <w:r>
        <w:t xml:space="preserve">Основными целями и задачами Программы являются: </w:t>
      </w:r>
    </w:p>
    <w:p w:rsidR="00D5509C" w:rsidRPr="00AC76E3" w:rsidRDefault="00D5509C" w:rsidP="00D5509C">
      <w:pPr>
        <w:numPr>
          <w:ilvl w:val="1"/>
          <w:numId w:val="2"/>
        </w:numPr>
        <w:shd w:val="clear" w:color="auto" w:fill="FFFFFF"/>
        <w:jc w:val="both"/>
      </w:pPr>
      <w:r w:rsidRPr="00AC76E3">
        <w:t>Участие органов местного самоуправления МО Адмиралтейский округ в реализации государственной программы по профилактике терроризма и экстремизма, а также в минимизации и (или) ликвидации последствий его проявления на территории Муниципального образования муниципальный округ Адмиралтейский округ;</w:t>
      </w:r>
    </w:p>
    <w:p w:rsidR="00D5509C" w:rsidRDefault="00D5509C" w:rsidP="00D5509C">
      <w:pPr>
        <w:numPr>
          <w:ilvl w:val="1"/>
          <w:numId w:val="2"/>
        </w:numPr>
        <w:shd w:val="clear" w:color="auto" w:fill="FFFFFF"/>
        <w:jc w:val="both"/>
      </w:pPr>
      <w:r>
        <w:t>Деятельность по предупреждению терроризма, в том числе, по выявлению и последующему устранению причин и условий, способствующи</w:t>
      </w:r>
      <w:r w:rsidR="00B665D8">
        <w:t>х</w:t>
      </w:r>
      <w:r>
        <w:t xml:space="preserve"> совершению террористических актов (профилактика терроризма);</w:t>
      </w:r>
    </w:p>
    <w:p w:rsidR="00D5509C" w:rsidRDefault="00D5509C" w:rsidP="00D5509C">
      <w:pPr>
        <w:numPr>
          <w:ilvl w:val="1"/>
          <w:numId w:val="2"/>
        </w:numPr>
        <w:shd w:val="clear" w:color="auto" w:fill="FFFFFF"/>
        <w:jc w:val="both"/>
      </w:pPr>
      <w:r>
        <w:t>Деятельность по выявлению</w:t>
      </w:r>
      <w:r w:rsidR="00B665D8">
        <w:t xml:space="preserve"> и</w:t>
      </w:r>
      <w:r>
        <w:t xml:space="preserve"> </w:t>
      </w:r>
      <w:r w:rsidRPr="00836488">
        <w:t>предуп</w:t>
      </w:r>
      <w:r>
        <w:t>реждению террористическ</w:t>
      </w:r>
      <w:r w:rsidR="00B665D8">
        <w:t>их</w:t>
      </w:r>
      <w:r>
        <w:t xml:space="preserve"> акт</w:t>
      </w:r>
      <w:r w:rsidR="00B665D8">
        <w:t>ов</w:t>
      </w:r>
      <w:r>
        <w:t>;</w:t>
      </w:r>
    </w:p>
    <w:p w:rsidR="00D5509C" w:rsidRDefault="00D5509C" w:rsidP="00D5509C">
      <w:pPr>
        <w:numPr>
          <w:ilvl w:val="1"/>
          <w:numId w:val="2"/>
        </w:numPr>
        <w:shd w:val="clear" w:color="auto" w:fill="FFFFFF"/>
        <w:jc w:val="both"/>
      </w:pPr>
      <w:r>
        <w:t xml:space="preserve">Деятельность по минимизации и (или) ликвидации последствий проявлений терроризма и экстремизма; </w:t>
      </w:r>
    </w:p>
    <w:p w:rsidR="00D5509C" w:rsidRDefault="00D5509C" w:rsidP="00D5509C">
      <w:pPr>
        <w:numPr>
          <w:ilvl w:val="1"/>
          <w:numId w:val="2"/>
        </w:numPr>
        <w:shd w:val="clear" w:color="auto" w:fill="FFFFFF"/>
        <w:jc w:val="both"/>
      </w:pPr>
      <w:r>
        <w:t>Использование ресурсов международного и межрегионального сотрудничества;</w:t>
      </w:r>
    </w:p>
    <w:p w:rsidR="00D5509C" w:rsidRDefault="00D5509C" w:rsidP="00D5509C">
      <w:pPr>
        <w:numPr>
          <w:ilvl w:val="1"/>
          <w:numId w:val="2"/>
        </w:numPr>
        <w:shd w:val="clear" w:color="auto" w:fill="FFFFFF"/>
        <w:jc w:val="both"/>
      </w:pPr>
      <w:r>
        <w:t>Широкое информирование жителей о целях, задачах и содержании Программы через СМИ и печатно-издательскую продукцию, а также при помощи официального сайта в сети «Интернет»;</w:t>
      </w:r>
    </w:p>
    <w:p w:rsidR="00D5509C" w:rsidRDefault="00D5509C" w:rsidP="00D5509C">
      <w:pPr>
        <w:numPr>
          <w:ilvl w:val="1"/>
          <w:numId w:val="2"/>
        </w:numPr>
        <w:shd w:val="clear" w:color="auto" w:fill="FFFFFF"/>
        <w:jc w:val="both"/>
      </w:pPr>
      <w: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D5509C" w:rsidRDefault="00B665D8" w:rsidP="00D5509C">
      <w:pPr>
        <w:numPr>
          <w:ilvl w:val="1"/>
          <w:numId w:val="2"/>
        </w:numPr>
        <w:shd w:val="clear" w:color="auto" w:fill="FFFFFF"/>
        <w:jc w:val="both"/>
      </w:pPr>
      <w:r>
        <w:t>В</w:t>
      </w:r>
      <w:r w:rsidR="00D5509C">
        <w:t xml:space="preserve">овлечение в реализацию мероприятий программы всех органов системы профилактики, особое </w:t>
      </w:r>
      <w:proofErr w:type="gramStart"/>
      <w:r w:rsidR="00D5509C">
        <w:t>внимание</w:t>
      </w:r>
      <w:proofErr w:type="gramEnd"/>
      <w:r w:rsidR="00D5509C">
        <w:t xml:space="preserve"> обращая на конкретность и направленность мероприятий, их обеспечение соответствующими денежными средствами, и на контроль за реальным исполнением мероприятий и эффективность расходования выделяемых денежных средств;</w:t>
      </w:r>
    </w:p>
    <w:p w:rsidR="00D5509C" w:rsidRDefault="00D5509C" w:rsidP="00D5509C">
      <w:pPr>
        <w:shd w:val="clear" w:color="auto" w:fill="FFFFFF"/>
        <w:ind w:left="540"/>
        <w:jc w:val="both"/>
      </w:pPr>
    </w:p>
    <w:p w:rsidR="00D5509C" w:rsidRPr="00C97305" w:rsidRDefault="00D5509C" w:rsidP="00D5509C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0" w:firstLine="0"/>
        <w:jc w:val="center"/>
      </w:pPr>
      <w:r w:rsidRPr="00C97305">
        <w:rPr>
          <w:b/>
        </w:rPr>
        <w:t>ОСНОВНЫЕ МЕРОПРИЯТИЯ ПРОГРАММЫ И СРОКИ РЕАЛИЗАЦИИ</w:t>
      </w:r>
    </w:p>
    <w:p w:rsidR="00D5509C" w:rsidRPr="00C97305" w:rsidRDefault="00D5509C" w:rsidP="00D5509C">
      <w:pPr>
        <w:shd w:val="clear" w:color="auto" w:fill="FFFFFF"/>
        <w:ind w:left="360"/>
      </w:pPr>
    </w:p>
    <w:p w:rsidR="00D5509C" w:rsidRPr="00C97305" w:rsidRDefault="00D5509C" w:rsidP="00D5509C">
      <w:pPr>
        <w:numPr>
          <w:ilvl w:val="1"/>
          <w:numId w:val="2"/>
        </w:numPr>
        <w:shd w:val="clear" w:color="auto" w:fill="FFFFFF"/>
        <w:jc w:val="both"/>
      </w:pPr>
      <w:r w:rsidRPr="00C97305">
        <w:t>Достижение целей и задач Программы обеспечивается выполнением следующих мероприятий: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>Участие в деятельности межведомственной рабочей группы по борьбе с проявлениями экстремистской деятельности при прокуратуре района;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>Осуществление взаимообмена информацией с прокуратурой района, администрацией района, УВД, ОУФМС;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 xml:space="preserve">Осуществление постоянного мониторинга и анализа </w:t>
      </w:r>
      <w:proofErr w:type="gramStart"/>
      <w:r w:rsidRPr="00C97305">
        <w:t>криминогенной ситуации</w:t>
      </w:r>
      <w:proofErr w:type="gramEnd"/>
      <w:r w:rsidRPr="00C97305">
        <w:t xml:space="preserve"> на территории МО, способных содействовать возникновению угрозы террористических актов и проявлений экстремизма;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>Обход территории муниципального образования на предмет выявления мест концентрации молодежи;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>Обход территории муниципального образования на предмет выявления разукомплектованных автотранспортных средств, а также проверки антитеррористической укрепленности зданий;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 xml:space="preserve">Издание и распространение листовок и брошюр по профилактике терроризма и экстремизма, размещение на территории округа (информационных стендах) </w:t>
      </w:r>
      <w:r>
        <w:t xml:space="preserve">и на официальном сайте в сети «Интернет» </w:t>
      </w:r>
      <w:r w:rsidRPr="00C97305">
        <w:t xml:space="preserve">социальной рекламы, направленной на гармонизацию межэтнический и межкультурных отношений, </w:t>
      </w:r>
      <w:r w:rsidR="00B665D8">
        <w:t>на</w:t>
      </w:r>
      <w:r w:rsidRPr="00C97305">
        <w:t xml:space="preserve"> профилактику террори</w:t>
      </w:r>
      <w:r w:rsidR="00B665D8">
        <w:t>стической</w:t>
      </w:r>
      <w:r w:rsidRPr="00C97305">
        <w:t xml:space="preserve"> и экстреми</w:t>
      </w:r>
      <w:r w:rsidR="00B665D8">
        <w:t>стской деятельности</w:t>
      </w:r>
      <w:r w:rsidRPr="00C97305">
        <w:t>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lastRenderedPageBreak/>
        <w:t>Адресное распространение в местах компактного проживания, обуче</w:t>
      </w:r>
      <w:r w:rsidR="00B665D8">
        <w:t>ния, работы иностранных граждан</w:t>
      </w:r>
      <w:r w:rsidRPr="00C97305">
        <w:t xml:space="preserve"> </w:t>
      </w:r>
      <w:r>
        <w:t xml:space="preserve">информационных материалов, </w:t>
      </w:r>
      <w:r w:rsidRPr="00C97305">
        <w:t>содержащ</w:t>
      </w:r>
      <w:r>
        <w:t>их</w:t>
      </w:r>
      <w:r w:rsidRPr="00C97305">
        <w:t xml:space="preserve"> разъяснение требований действующего законодательства РФ о миграции и о безопасном пребывании на территории города;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>
        <w:t>Р</w:t>
      </w:r>
      <w:r w:rsidRPr="00C97305">
        <w:t>азмещение на территории округа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 w:rsidRPr="00C97305">
        <w:t>Организация занятий и консультаций для неработающего населения округа по теме «Действия населения при угрозе и совершении террористически</w:t>
      </w:r>
      <w:r>
        <w:t>х</w:t>
      </w:r>
      <w:r w:rsidRPr="00C97305">
        <w:t xml:space="preserve"> актов»;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r>
        <w:t>Д</w:t>
      </w:r>
      <w:r w:rsidRPr="00C97305">
        <w:t>ооснащение учебно-консультационных пу</w:t>
      </w:r>
      <w:r w:rsidR="00B665D8">
        <w:t xml:space="preserve">нктов ГО и </w:t>
      </w:r>
      <w:proofErr w:type="gramStart"/>
      <w:r w:rsidR="00B665D8">
        <w:t>ЧС</w:t>
      </w:r>
      <w:proofErr w:type="gramEnd"/>
      <w:r w:rsidR="00B665D8">
        <w:t xml:space="preserve"> необходимым видео-</w:t>
      </w:r>
      <w:r w:rsidRPr="00C97305">
        <w:t>оборудованием, видеофильмами для демонстрации видеоматериалов по профилактике терроризма и экстремизма;</w:t>
      </w:r>
    </w:p>
    <w:p w:rsidR="00D5509C" w:rsidRPr="00C97305" w:rsidRDefault="00D5509C" w:rsidP="00D5509C">
      <w:pPr>
        <w:numPr>
          <w:ilvl w:val="2"/>
          <w:numId w:val="2"/>
        </w:numPr>
        <w:shd w:val="clear" w:color="auto" w:fill="FFFFFF"/>
        <w:jc w:val="both"/>
      </w:pPr>
      <w:proofErr w:type="gramStart"/>
      <w:r w:rsidRPr="00C97305">
        <w:t xml:space="preserve">Организация и проведение мероприятий – </w:t>
      </w:r>
      <w:r w:rsidR="00B665D8">
        <w:t xml:space="preserve">таких как </w:t>
      </w:r>
      <w:r w:rsidRPr="00C97305">
        <w:t>«</w:t>
      </w:r>
      <w:r w:rsidR="00B665D8">
        <w:t>Д</w:t>
      </w:r>
      <w:r w:rsidRPr="00C97305">
        <w:t xml:space="preserve">ень национальных культур», фестивалей, конкурсов, выставок, конференций и викторин для населения </w:t>
      </w:r>
      <w:r w:rsidR="00B665D8">
        <w:t>(</w:t>
      </w:r>
      <w:r w:rsidRPr="00C97305">
        <w:t>«Мировые религии», «Традиции разных народов» «Национальный костюм», «Особенности национальной кухни»</w:t>
      </w:r>
      <w:r w:rsidR="00B665D8">
        <w:t>)</w:t>
      </w:r>
      <w:r w:rsidRPr="00C97305">
        <w:t xml:space="preserve"> и других, аналогичных по своему содержанию;</w:t>
      </w:r>
      <w:proofErr w:type="gramEnd"/>
    </w:p>
    <w:p w:rsidR="00D5509C" w:rsidRDefault="00D5509C" w:rsidP="00D5509C">
      <w:pPr>
        <w:pStyle w:val="FR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D5509C" w:rsidRDefault="00D5509C" w:rsidP="00D5509C">
      <w:pPr>
        <w:pStyle w:val="FR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 Сроки реализации основных мероприятий осуществляются согласно приложению № 1 к настоящей Программе на 2015 год.</w:t>
      </w:r>
    </w:p>
    <w:p w:rsidR="00D5509C" w:rsidRDefault="00D5509C" w:rsidP="00D5509C">
      <w:pPr>
        <w:pStyle w:val="FR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D5509C" w:rsidRDefault="00D5509C" w:rsidP="00D5509C">
      <w:pPr>
        <w:pStyle w:val="FR2"/>
        <w:spacing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>
        <w:rPr>
          <w:b/>
          <w:sz w:val="24"/>
          <w:szCs w:val="24"/>
        </w:rPr>
        <w:t>МЕХАНИЗМЫ РЕАЛИЗАЦИИ ПРОГРАММЫ</w:t>
      </w:r>
    </w:p>
    <w:p w:rsidR="00D5509C" w:rsidRDefault="00D5509C" w:rsidP="00D5509C">
      <w:pPr>
        <w:pStyle w:val="FR2"/>
        <w:spacing w:line="240" w:lineRule="auto"/>
        <w:ind w:firstLine="540"/>
        <w:jc w:val="center"/>
        <w:rPr>
          <w:b/>
          <w:sz w:val="24"/>
          <w:szCs w:val="24"/>
        </w:rPr>
      </w:pPr>
    </w:p>
    <w:p w:rsidR="00D5509C" w:rsidRDefault="00D5509C" w:rsidP="00D5509C">
      <w:pPr>
        <w:shd w:val="clear" w:color="auto" w:fill="FFFFFF"/>
        <w:ind w:left="5" w:right="34"/>
        <w:jc w:val="both"/>
      </w:pPr>
      <w:r>
        <w:rPr>
          <w:color w:val="000000"/>
          <w:spacing w:val="2"/>
        </w:rPr>
        <w:t xml:space="preserve">4.1. Муниципальным заказчиком Программы является Муниципальный Совет МО </w:t>
      </w:r>
      <w:r>
        <w:rPr>
          <w:color w:val="000000"/>
          <w:spacing w:val="-1"/>
        </w:rPr>
        <w:t>Адмиралтейский округ.</w:t>
      </w:r>
    </w:p>
    <w:p w:rsidR="00D5509C" w:rsidRDefault="00D5509C" w:rsidP="00D5509C">
      <w:pPr>
        <w:tabs>
          <w:tab w:val="left" w:pos="317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7"/>
        </w:rPr>
        <w:t>4.2.</w:t>
      </w:r>
      <w:r>
        <w:rPr>
          <w:color w:val="000000"/>
        </w:rPr>
        <w:tab/>
        <w:t xml:space="preserve"> </w:t>
      </w:r>
      <w:r>
        <w:rPr>
          <w:color w:val="000000"/>
          <w:spacing w:val="1"/>
        </w:rPr>
        <w:t>Основным р</w:t>
      </w:r>
      <w:r>
        <w:t xml:space="preserve">азработчиком </w:t>
      </w:r>
      <w:r>
        <w:rPr>
          <w:color w:val="000000"/>
          <w:spacing w:val="1"/>
        </w:rPr>
        <w:t xml:space="preserve">Программы является местная Администрация МО </w:t>
      </w:r>
      <w:r>
        <w:rPr>
          <w:color w:val="000000"/>
          <w:spacing w:val="-1"/>
        </w:rPr>
        <w:t>Адмиралтейский округ</w:t>
      </w:r>
      <w:r>
        <w:t>.</w:t>
      </w:r>
    </w:p>
    <w:p w:rsidR="00D5509C" w:rsidRPr="005F732E" w:rsidRDefault="00D5509C" w:rsidP="00D5509C">
      <w:pPr>
        <w:jc w:val="both"/>
        <w:rPr>
          <w:b/>
        </w:rPr>
      </w:pPr>
      <w:r>
        <w:rPr>
          <w:color w:val="000000"/>
          <w:spacing w:val="-1"/>
        </w:rPr>
        <w:t xml:space="preserve">4.3. </w:t>
      </w:r>
      <w:r w:rsidRPr="005F732E">
        <w:rPr>
          <w:color w:val="000000"/>
          <w:spacing w:val="-1"/>
        </w:rPr>
        <w:t xml:space="preserve">Основными исполнителями Программы являются местная Администрация </w:t>
      </w:r>
      <w:r w:rsidRPr="005F732E">
        <w:rPr>
          <w:color w:val="000000"/>
          <w:spacing w:val="1"/>
        </w:rPr>
        <w:t xml:space="preserve">МО </w:t>
      </w:r>
      <w:r w:rsidRPr="005F732E">
        <w:rPr>
          <w:color w:val="000000"/>
          <w:spacing w:val="-1"/>
        </w:rPr>
        <w:t xml:space="preserve">Адмиралтейский округ и </w:t>
      </w:r>
      <w:r w:rsidRPr="009E7143">
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</w:r>
      <w:r w:rsidRPr="005F732E">
        <w:rPr>
          <w:color w:val="000000"/>
          <w:spacing w:val="-1"/>
        </w:rPr>
        <w:t>.</w:t>
      </w:r>
    </w:p>
    <w:p w:rsidR="00D5509C" w:rsidRDefault="00D5509C" w:rsidP="00D5509C">
      <w:pPr>
        <w:tabs>
          <w:tab w:val="left" w:pos="317"/>
          <w:tab w:val="left" w:pos="426"/>
        </w:tabs>
        <w:jc w:val="both"/>
      </w:pPr>
      <w:r>
        <w:rPr>
          <w:color w:val="000000"/>
          <w:spacing w:val="-1"/>
        </w:rPr>
        <w:t xml:space="preserve"> </w:t>
      </w:r>
    </w:p>
    <w:p w:rsidR="00D5509C" w:rsidRDefault="00D5509C" w:rsidP="00D5509C">
      <w:pPr>
        <w:shd w:val="clear" w:color="auto" w:fill="FFFFFF"/>
        <w:tabs>
          <w:tab w:val="left" w:pos="422"/>
        </w:tabs>
        <w:spacing w:before="5"/>
        <w:ind w:left="5"/>
        <w:jc w:val="both"/>
      </w:pPr>
      <w:r>
        <w:rPr>
          <w:color w:val="000000"/>
          <w:spacing w:val="-5"/>
        </w:rPr>
        <w:t>4.4.</w:t>
      </w:r>
      <w:r>
        <w:rPr>
          <w:color w:val="000000"/>
        </w:rPr>
        <w:tab/>
        <w:t xml:space="preserve"> Муниципальный заказчик:</w:t>
      </w:r>
    </w:p>
    <w:p w:rsidR="00D5509C" w:rsidRDefault="00D5509C" w:rsidP="00D5509C">
      <w:pPr>
        <w:widowControl w:val="0"/>
        <w:numPr>
          <w:ilvl w:val="2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 w:hanging="709"/>
        <w:jc w:val="both"/>
        <w:rPr>
          <w:b/>
          <w:color w:val="000000"/>
          <w:spacing w:val="-1"/>
        </w:rPr>
      </w:pPr>
      <w:r w:rsidRPr="000F71E7">
        <w:rPr>
          <w:color w:val="000000"/>
          <w:spacing w:val="-1"/>
        </w:rPr>
        <w:t>Контролирует целенаправленное и эффективное использование ассигнований и выполнение намеченных мероприятий;</w:t>
      </w:r>
    </w:p>
    <w:p w:rsidR="00D5509C" w:rsidRDefault="00D5509C" w:rsidP="00D5509C">
      <w:pPr>
        <w:widowControl w:val="0"/>
        <w:numPr>
          <w:ilvl w:val="2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 w:hanging="709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>Согласовыв</w:t>
      </w:r>
      <w:r w:rsidRPr="00FC75CE">
        <w:rPr>
          <w:color w:val="000000"/>
          <w:spacing w:val="-1"/>
        </w:rPr>
        <w:t xml:space="preserve">ает отчет об исполнении </w:t>
      </w:r>
      <w:r>
        <w:rPr>
          <w:color w:val="000000"/>
          <w:spacing w:val="-1"/>
        </w:rPr>
        <w:t>мероприятий</w:t>
      </w:r>
      <w:r w:rsidRPr="00C10422">
        <w:rPr>
          <w:color w:val="000000"/>
          <w:spacing w:val="-1"/>
        </w:rPr>
        <w:t>.</w:t>
      </w:r>
    </w:p>
    <w:p w:rsidR="00D5509C" w:rsidRPr="00C10422" w:rsidRDefault="00D5509C" w:rsidP="00D5509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/>
        <w:jc w:val="both"/>
        <w:rPr>
          <w:b/>
          <w:color w:val="000000"/>
          <w:spacing w:val="-1"/>
        </w:rPr>
      </w:pPr>
    </w:p>
    <w:p w:rsidR="00D5509C" w:rsidRDefault="00D5509C" w:rsidP="00D5509C">
      <w:pPr>
        <w:shd w:val="clear" w:color="auto" w:fill="FFFFFF"/>
        <w:tabs>
          <w:tab w:val="left" w:pos="422"/>
        </w:tabs>
        <w:spacing w:line="274" w:lineRule="exact"/>
        <w:ind w:left="5"/>
        <w:jc w:val="both"/>
      </w:pPr>
      <w:r>
        <w:rPr>
          <w:color w:val="000000"/>
          <w:spacing w:val="-5"/>
        </w:rPr>
        <w:t>4.5.</w:t>
      </w:r>
      <w:r>
        <w:rPr>
          <w:color w:val="000000"/>
        </w:rPr>
        <w:tab/>
        <w:t xml:space="preserve"> </w:t>
      </w:r>
      <w:r>
        <w:rPr>
          <w:color w:val="000000"/>
          <w:spacing w:val="-1"/>
        </w:rPr>
        <w:t>Исполнитель Программы:</w:t>
      </w:r>
    </w:p>
    <w:p w:rsidR="00D5509C" w:rsidRDefault="00D5509C" w:rsidP="00D5509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/>
        <w:jc w:val="both"/>
        <w:rPr>
          <w:color w:val="000000"/>
          <w:spacing w:val="-5"/>
        </w:rPr>
      </w:pPr>
      <w:r w:rsidRPr="00E9508E">
        <w:rPr>
          <w:color w:val="000000"/>
          <w:spacing w:val="2"/>
        </w:rPr>
        <w:t xml:space="preserve">Разрабатывает </w:t>
      </w:r>
      <w:r w:rsidRPr="00E9508E">
        <w:t xml:space="preserve">ежегодный </w:t>
      </w:r>
      <w:r w:rsidRPr="00E9508E">
        <w:rPr>
          <w:color w:val="000000"/>
          <w:spacing w:val="2"/>
        </w:rPr>
        <w:t xml:space="preserve">план работы и смету расходов по выполнению мероприятий </w:t>
      </w:r>
      <w:r w:rsidRPr="00E9508E">
        <w:rPr>
          <w:color w:val="000000"/>
          <w:spacing w:val="-1"/>
        </w:rPr>
        <w:t>Программы на соответствующий год</w:t>
      </w:r>
      <w:r>
        <w:rPr>
          <w:color w:val="000000"/>
          <w:spacing w:val="-1"/>
        </w:rPr>
        <w:t>;</w:t>
      </w:r>
    </w:p>
    <w:p w:rsidR="00D5509C" w:rsidRDefault="00D5509C" w:rsidP="00D5509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/>
        <w:jc w:val="both"/>
        <w:rPr>
          <w:color w:val="000000"/>
          <w:spacing w:val="-5"/>
        </w:rPr>
      </w:pPr>
      <w:r w:rsidRPr="00C10422">
        <w:rPr>
          <w:color w:val="000000"/>
        </w:rPr>
        <w:t xml:space="preserve">Осуществляет организацию и проведение мероприятий Программы в полном </w:t>
      </w:r>
      <w:r w:rsidRPr="00C10422">
        <w:rPr>
          <w:color w:val="000000"/>
          <w:spacing w:val="-3"/>
        </w:rPr>
        <w:t>объеме;</w:t>
      </w:r>
    </w:p>
    <w:p w:rsidR="00D5509C" w:rsidRDefault="00D5509C" w:rsidP="00D5509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1276"/>
        <w:jc w:val="both"/>
        <w:rPr>
          <w:color w:val="000000"/>
          <w:spacing w:val="-5"/>
        </w:rPr>
      </w:pPr>
    </w:p>
    <w:p w:rsidR="00D5509C" w:rsidRDefault="00D5509C" w:rsidP="00D5509C">
      <w:pPr>
        <w:widowControl w:val="0"/>
        <w:numPr>
          <w:ilvl w:val="1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jc w:val="both"/>
      </w:pPr>
      <w:r>
        <w:rPr>
          <w:color w:val="000000"/>
          <w:spacing w:val="6"/>
        </w:rPr>
        <w:t xml:space="preserve">Программа реализуется на основе заключения муниципальных контрактов с </w:t>
      </w:r>
      <w:r>
        <w:rPr>
          <w:color w:val="000000"/>
          <w:spacing w:val="-1"/>
        </w:rPr>
        <w:t>исполнителями программных мероприятий.</w:t>
      </w:r>
    </w:p>
    <w:p w:rsidR="00D5509C" w:rsidRDefault="00D5509C" w:rsidP="00D5509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</w:pPr>
    </w:p>
    <w:p w:rsidR="00D5509C" w:rsidRDefault="00D5509C" w:rsidP="00D5509C">
      <w:pPr>
        <w:pStyle w:val="FR2"/>
        <w:spacing w:line="240" w:lineRule="auto"/>
        <w:ind w:firstLine="0"/>
        <w:jc w:val="center"/>
        <w:rPr>
          <w:b/>
          <w:sz w:val="24"/>
          <w:szCs w:val="24"/>
        </w:rPr>
      </w:pPr>
      <w:r w:rsidRPr="002F450D">
        <w:rPr>
          <w:b/>
          <w:sz w:val="24"/>
          <w:szCs w:val="24"/>
        </w:rPr>
        <w:t>5. ОЖИДАЕМЫЕ КОНЕЧНЫЕ РЕЗУЛЬТАТЫ РЕАЛИЗАЦИИ ПРОГРАММЫ</w:t>
      </w:r>
    </w:p>
    <w:p w:rsidR="00D5509C" w:rsidRDefault="00D5509C" w:rsidP="00D5509C">
      <w:pPr>
        <w:pStyle w:val="FR2"/>
        <w:spacing w:line="240" w:lineRule="auto"/>
        <w:ind w:firstLine="540"/>
        <w:jc w:val="left"/>
        <w:rPr>
          <w:b/>
          <w:sz w:val="24"/>
          <w:szCs w:val="24"/>
        </w:rPr>
      </w:pPr>
    </w:p>
    <w:p w:rsidR="00D5509C" w:rsidRDefault="00D5509C" w:rsidP="00D5509C">
      <w:pPr>
        <w:pStyle w:val="FR2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 w:rsidR="00D5509C" w:rsidRDefault="00D5509C" w:rsidP="00D5509C">
      <w:pPr>
        <w:numPr>
          <w:ilvl w:val="2"/>
          <w:numId w:val="3"/>
        </w:numPr>
        <w:ind w:hanging="11"/>
        <w:jc w:val="both"/>
      </w:pPr>
      <w:r w:rsidRPr="00B6719A">
        <w:t xml:space="preserve">Повышение готовности органов местного самоуправления </w:t>
      </w:r>
      <w:r>
        <w:t>к</w:t>
      </w:r>
      <w:r w:rsidRPr="00B6719A">
        <w:t xml:space="preserve"> противодействию терроризму на территории муниципального образования; </w:t>
      </w:r>
    </w:p>
    <w:p w:rsidR="00D5509C" w:rsidRDefault="00D5509C" w:rsidP="00D5509C">
      <w:pPr>
        <w:numPr>
          <w:ilvl w:val="2"/>
          <w:numId w:val="3"/>
        </w:numPr>
        <w:ind w:hanging="11"/>
        <w:jc w:val="both"/>
      </w:pPr>
      <w:r w:rsidRPr="00B6719A">
        <w:lastRenderedPageBreak/>
        <w:t xml:space="preserve">Повышение уровня подготовки населения к защите и действиям в условиях угроз и проявлений террористической </w:t>
      </w:r>
      <w:r>
        <w:t>и экстремистской направленности;</w:t>
      </w:r>
    </w:p>
    <w:p w:rsidR="00D5509C" w:rsidRDefault="00D5509C" w:rsidP="00D5509C">
      <w:pPr>
        <w:numPr>
          <w:ilvl w:val="2"/>
          <w:numId w:val="3"/>
        </w:numPr>
        <w:shd w:val="clear" w:color="auto" w:fill="FFFFFF"/>
        <w:ind w:hanging="11"/>
        <w:jc w:val="both"/>
      </w:pPr>
      <w:r w:rsidRPr="00C43CEE">
        <w:t>Обобщение и развитие имеющегося конструктивного опыта</w:t>
      </w:r>
      <w:r>
        <w:t xml:space="preserve"> по данной проблеме;</w:t>
      </w:r>
    </w:p>
    <w:p w:rsidR="00D5509C" w:rsidRDefault="00D5509C" w:rsidP="00D5509C">
      <w:pPr>
        <w:numPr>
          <w:ilvl w:val="2"/>
          <w:numId w:val="3"/>
        </w:numPr>
        <w:ind w:hanging="11"/>
        <w:jc w:val="both"/>
      </w:pPr>
      <w:r>
        <w:t>Привлечение внимания широких слоев общественности к проблеме терроризма</w:t>
      </w:r>
      <w:r w:rsidRPr="00B6719A">
        <w:t xml:space="preserve"> </w:t>
      </w:r>
      <w:r>
        <w:t>и экстремизма</w:t>
      </w:r>
      <w:r w:rsidRPr="00B9033E">
        <w:rPr>
          <w:rFonts w:ascii="Times New Roman CYR" w:hAnsi="Times New Roman CYR" w:cs="Times New Roman CYR"/>
        </w:rPr>
        <w:t xml:space="preserve"> на территории </w:t>
      </w:r>
      <w:r>
        <w:t>МО Адмиралтейский округ, уделяя особое внимание проблеме экстремизма в молодежной среде.</w:t>
      </w:r>
    </w:p>
    <w:p w:rsidR="00A10577" w:rsidRDefault="00A10577" w:rsidP="00A10577">
      <w:pPr>
        <w:numPr>
          <w:ilvl w:val="2"/>
          <w:numId w:val="3"/>
        </w:numPr>
        <w:shd w:val="clear" w:color="auto" w:fill="FFFFFF"/>
        <w:tabs>
          <w:tab w:val="clear" w:pos="720"/>
          <w:tab w:val="num" w:pos="709"/>
        </w:tabs>
        <w:ind w:hanging="11"/>
        <w:jc w:val="both"/>
      </w:pPr>
      <w:r>
        <w:t xml:space="preserve"> </w:t>
      </w:r>
      <w:r w:rsidRPr="007B7AB1">
        <w:t>При определении результативности  и эффективности мероприятий Программы учитываются исполнение перечня основных мероприятий на 95-100%.</w:t>
      </w:r>
    </w:p>
    <w:p w:rsidR="00D5509C" w:rsidRDefault="00D5509C" w:rsidP="00D5509C">
      <w:pPr>
        <w:ind w:left="720"/>
        <w:jc w:val="both"/>
      </w:pPr>
    </w:p>
    <w:p w:rsidR="00D5509C" w:rsidRDefault="00D5509C" w:rsidP="00D5509C">
      <w:pPr>
        <w:jc w:val="center"/>
        <w:rPr>
          <w:b/>
        </w:rPr>
      </w:pPr>
      <w:r w:rsidRPr="00127FA8">
        <w:rPr>
          <w:b/>
          <w:color w:val="000000"/>
          <w:spacing w:val="-5"/>
        </w:rPr>
        <w:t xml:space="preserve">6. </w:t>
      </w:r>
      <w:r w:rsidRPr="0082135D">
        <w:rPr>
          <w:b/>
        </w:rPr>
        <w:t>ФИНАНСИРОВАНИЕ ПРОГРАММЫ</w:t>
      </w:r>
    </w:p>
    <w:p w:rsidR="00D5509C" w:rsidRDefault="00D5509C" w:rsidP="00D5509C">
      <w:pPr>
        <w:ind w:left="1080"/>
        <w:rPr>
          <w:b/>
        </w:rPr>
      </w:pPr>
    </w:p>
    <w:p w:rsidR="00D5509C" w:rsidRPr="0082135D" w:rsidRDefault="00D5509C" w:rsidP="00D5509C">
      <w:pPr>
        <w:numPr>
          <w:ilvl w:val="1"/>
          <w:numId w:val="14"/>
        </w:numPr>
        <w:ind w:left="0" w:firstLine="0"/>
        <w:rPr>
          <w:b/>
        </w:rPr>
      </w:pPr>
      <w:r w:rsidRPr="0082135D">
        <w:rPr>
          <w:color w:val="000000"/>
          <w:spacing w:val="-1"/>
        </w:rPr>
        <w:t>Источниками финансирования Программы являются:</w:t>
      </w:r>
    </w:p>
    <w:p w:rsidR="00D5509C" w:rsidRPr="0082135D" w:rsidRDefault="00D5509C" w:rsidP="00D5509C">
      <w:pPr>
        <w:numPr>
          <w:ilvl w:val="2"/>
          <w:numId w:val="14"/>
        </w:numPr>
        <w:ind w:left="1418" w:hanging="709"/>
        <w:rPr>
          <w:b/>
        </w:rPr>
      </w:pPr>
      <w:r w:rsidRPr="00E9508E">
        <w:rPr>
          <w:color w:val="000000"/>
          <w:spacing w:val="-1"/>
        </w:rPr>
        <w:t xml:space="preserve">Средства местного бюджета </w:t>
      </w:r>
      <w:r>
        <w:rPr>
          <w:color w:val="000000"/>
          <w:spacing w:val="-1"/>
        </w:rPr>
        <w:t xml:space="preserve">МО Адмиралтейский округ </w:t>
      </w:r>
      <w:r w:rsidRPr="00E9508E">
        <w:rPr>
          <w:color w:val="000000"/>
          <w:spacing w:val="-1"/>
        </w:rPr>
        <w:t>на соответствующий финансовый год;</w:t>
      </w:r>
    </w:p>
    <w:p w:rsidR="00D5509C" w:rsidRDefault="00D5509C" w:rsidP="00D5509C">
      <w:pPr>
        <w:numPr>
          <w:ilvl w:val="2"/>
          <w:numId w:val="14"/>
        </w:numPr>
        <w:ind w:left="1418" w:hanging="709"/>
        <w:rPr>
          <w:b/>
        </w:rPr>
      </w:pPr>
      <w:r w:rsidRPr="00E9508E">
        <w:rPr>
          <w:color w:val="000000"/>
          <w:spacing w:val="-1"/>
        </w:rPr>
        <w:t>Внебюджетные средства</w:t>
      </w:r>
      <w:r>
        <w:rPr>
          <w:color w:val="000000"/>
          <w:spacing w:val="-1"/>
        </w:rPr>
        <w:t>.</w:t>
      </w:r>
    </w:p>
    <w:p w:rsidR="00D5509C" w:rsidRDefault="00D5509C" w:rsidP="00D5509C">
      <w:pPr>
        <w:pStyle w:val="9"/>
        <w:spacing w:before="0" w:after="0"/>
      </w:pPr>
    </w:p>
    <w:p w:rsidR="00D5509C" w:rsidRDefault="00D5509C" w:rsidP="00D5509C">
      <w:pPr>
        <w:jc w:val="center"/>
        <w:rPr>
          <w:b/>
        </w:rPr>
      </w:pPr>
      <w:r>
        <w:rPr>
          <w:b/>
        </w:rPr>
        <w:t xml:space="preserve">7. </w:t>
      </w:r>
      <w:r w:rsidRPr="0082135D">
        <w:rPr>
          <w:b/>
        </w:rPr>
        <w:t>ИЗМЕНЕНИЯ И ДОПОЛНЕНИЯ ПРОГРАММЫ</w:t>
      </w:r>
    </w:p>
    <w:p w:rsidR="00D5509C" w:rsidRDefault="00D5509C" w:rsidP="00D5509C">
      <w:pPr>
        <w:ind w:left="1080"/>
        <w:rPr>
          <w:b/>
        </w:rPr>
      </w:pPr>
    </w:p>
    <w:p w:rsidR="00D5509C" w:rsidRDefault="00D5509C" w:rsidP="00D5509C">
      <w:r w:rsidRPr="0082135D">
        <w:t>Все изменения и дополнения к настоящей Программе вносятся местной Администрацией МО Адмиралтейский округ и утверждаются Постановлениями.</w:t>
      </w:r>
    </w:p>
    <w:p w:rsidR="00D5509C" w:rsidRDefault="00D5509C" w:rsidP="00D5509C">
      <w:pPr>
        <w:ind w:firstLine="540"/>
        <w:jc w:val="both"/>
      </w:pPr>
    </w:p>
    <w:p w:rsidR="00D5509C" w:rsidRPr="00BE1566" w:rsidRDefault="00D5509C" w:rsidP="00D5509C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6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BE156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E1566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D5509C" w:rsidRPr="00B9033E" w:rsidRDefault="00D5509C" w:rsidP="00D5509C">
      <w:pPr>
        <w:rPr>
          <w:highlight w:val="yellow"/>
        </w:rPr>
      </w:pPr>
    </w:p>
    <w:p w:rsidR="00D5509C" w:rsidRDefault="00D5509C" w:rsidP="00D5509C">
      <w:pPr>
        <w:jc w:val="both"/>
      </w:pPr>
      <w:r>
        <w:t xml:space="preserve">8.1.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осуществляется:</w:t>
      </w:r>
    </w:p>
    <w:p w:rsidR="00D5509C" w:rsidRDefault="00D5509C" w:rsidP="00D5509C">
      <w:pPr>
        <w:ind w:left="426"/>
        <w:jc w:val="both"/>
      </w:pPr>
      <w:r>
        <w:t>8.1.1. Муниципальным Советом МО Адмиралтейский округ;</w:t>
      </w:r>
    </w:p>
    <w:p w:rsidR="00D5509C" w:rsidRDefault="00D5509C" w:rsidP="00D5509C">
      <w:pPr>
        <w:widowControl w:val="0"/>
        <w:tabs>
          <w:tab w:val="left" w:pos="317"/>
        </w:tabs>
        <w:ind w:left="426"/>
      </w:pPr>
      <w:r>
        <w:t>8.1.2.К</w:t>
      </w:r>
      <w:r w:rsidRPr="000D69FC">
        <w:t>омисси</w:t>
      </w:r>
      <w:r>
        <w:t>ей</w:t>
      </w:r>
      <w:r w:rsidRPr="000D69FC">
        <w:t xml:space="preserve"> </w:t>
      </w:r>
      <w:r>
        <w:t xml:space="preserve">МС </w:t>
      </w:r>
      <w:r w:rsidRPr="000D69FC">
        <w:t xml:space="preserve">по ГО и ЧС и </w:t>
      </w:r>
      <w:r>
        <w:t xml:space="preserve">охране </w:t>
      </w:r>
      <w:r w:rsidRPr="000D69FC">
        <w:t>правопорядк</w:t>
      </w:r>
      <w:r>
        <w:t>а</w:t>
      </w:r>
      <w:r w:rsidRPr="000D69FC">
        <w:t>;</w:t>
      </w:r>
    </w:p>
    <w:p w:rsidR="00D5509C" w:rsidRDefault="00D5509C" w:rsidP="00D5509C">
      <w:pPr>
        <w:ind w:left="426"/>
        <w:jc w:val="both"/>
      </w:pPr>
      <w:r>
        <w:t>8.1.3. Главой МО Адмиралтейский округ.</w:t>
      </w:r>
    </w:p>
    <w:p w:rsidR="00D5509C" w:rsidRDefault="00D5509C" w:rsidP="00D5509C">
      <w:pPr>
        <w:pStyle w:val="8"/>
        <w:rPr>
          <w:b w:val="0"/>
          <w:sz w:val="20"/>
          <w:szCs w:val="22"/>
        </w:rPr>
      </w:pPr>
    </w:p>
    <w:p w:rsidR="00D5509C" w:rsidRDefault="00D5509C" w:rsidP="00D5509C">
      <w:pPr>
        <w:pStyle w:val="8"/>
        <w:rPr>
          <w:b w:val="0"/>
          <w:sz w:val="20"/>
          <w:szCs w:val="22"/>
        </w:rPr>
      </w:pPr>
    </w:p>
    <w:p w:rsidR="00D5509C" w:rsidRDefault="00D5509C" w:rsidP="00D5509C">
      <w:pPr>
        <w:pStyle w:val="8"/>
        <w:rPr>
          <w:b w:val="0"/>
          <w:sz w:val="20"/>
          <w:szCs w:val="22"/>
        </w:rPr>
      </w:pPr>
    </w:p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D5509C" w:rsidRDefault="00D5509C" w:rsidP="00D5509C"/>
    <w:p w:rsidR="002A4E37" w:rsidRDefault="002A4E37">
      <w:pPr>
        <w:spacing w:after="200" w:line="276" w:lineRule="auto"/>
      </w:pPr>
      <w:r>
        <w:br w:type="page"/>
      </w:r>
    </w:p>
    <w:p w:rsidR="00D5509C" w:rsidRDefault="00D5509C" w:rsidP="00D5509C">
      <w:pPr>
        <w:pStyle w:val="8"/>
        <w:ind w:left="3540" w:firstLine="708"/>
        <w:rPr>
          <w:b w:val="0"/>
          <w:sz w:val="20"/>
          <w:szCs w:val="22"/>
        </w:rPr>
      </w:pPr>
    </w:p>
    <w:p w:rsidR="00D5509C" w:rsidRDefault="00D5509C" w:rsidP="00D5509C">
      <w:pPr>
        <w:pStyle w:val="8"/>
        <w:ind w:left="3540" w:firstLine="708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Приложение № 1</w:t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</w:p>
    <w:p w:rsidR="00D5509C" w:rsidRDefault="00D5509C" w:rsidP="00D5509C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4962"/>
        <w:rPr>
          <w:b/>
          <w:sz w:val="20"/>
          <w:szCs w:val="22"/>
        </w:rPr>
      </w:pPr>
      <w:r>
        <w:rPr>
          <w:b/>
          <w:sz w:val="20"/>
          <w:szCs w:val="22"/>
        </w:rPr>
        <w:t>к Муниципальной программе</w:t>
      </w:r>
    </w:p>
    <w:p w:rsidR="00D5509C" w:rsidRDefault="00D5509C" w:rsidP="00D5509C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4962"/>
        <w:rPr>
          <w:sz w:val="20"/>
          <w:szCs w:val="22"/>
        </w:rPr>
      </w:pPr>
      <w:r>
        <w:rPr>
          <w:sz w:val="20"/>
          <w:szCs w:val="22"/>
        </w:rPr>
        <w:t xml:space="preserve">«Участие органов местного самоуправления муниципального образования муниципальный округ Адмиралтейский округ в профилактике терроризма и экстремизма, а также в минимизации и (или) ликвидации последствий его проявления на территории Муниципального образования муниципальный округ Адмиралтейский округ» на 2015год </w:t>
      </w:r>
    </w:p>
    <w:p w:rsidR="00D5509C" w:rsidRDefault="00D5509C" w:rsidP="00D5509C"/>
    <w:p w:rsidR="00D5509C" w:rsidRPr="00A82A64" w:rsidRDefault="00D5509C" w:rsidP="00D5509C">
      <w:pPr>
        <w:jc w:val="center"/>
      </w:pPr>
      <w:r w:rsidRPr="00A82A64">
        <w:rPr>
          <w:b/>
          <w:szCs w:val="28"/>
        </w:rPr>
        <w:t>Перечень основных мероприятий и смета расходов программы</w:t>
      </w:r>
    </w:p>
    <w:p w:rsidR="00D5509C" w:rsidRDefault="00D5509C" w:rsidP="00D5509C">
      <w:pPr>
        <w:jc w:val="center"/>
        <w:rPr>
          <w:b/>
        </w:rPr>
      </w:pPr>
      <w:r w:rsidRPr="00A82A64">
        <w:rPr>
          <w:b/>
        </w:rPr>
        <w:t>«Участие органов местного самоуправления муниципального образования муниципальный округ Адмиралтейский округ в профилактике терроризма и экстремизма, а также в минимизации и (или) ликвидации последствий его проявления на территории Муниципального образования муниципальный округ Адмиралтейский округ» на 201</w:t>
      </w:r>
      <w:r>
        <w:rPr>
          <w:b/>
        </w:rPr>
        <w:t>5</w:t>
      </w:r>
      <w:r w:rsidRPr="00A82A64">
        <w:rPr>
          <w:b/>
        </w:rPr>
        <w:t xml:space="preserve"> год</w:t>
      </w:r>
    </w:p>
    <w:p w:rsidR="00D5509C" w:rsidRPr="00A82A64" w:rsidRDefault="00D5509C" w:rsidP="00D5509C">
      <w:pPr>
        <w:rPr>
          <w:b/>
        </w:rPr>
      </w:pPr>
    </w:p>
    <w:p w:rsidR="00D5509C" w:rsidRDefault="00D5509C" w:rsidP="00D5509C">
      <w:pPr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551"/>
        <w:gridCol w:w="1842"/>
        <w:gridCol w:w="1843"/>
      </w:tblGrid>
      <w:tr w:rsidR="00700AD6" w:rsidTr="008C7B6E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bCs/>
                <w:color w:val="000000"/>
              </w:rPr>
            </w:pPr>
            <w:r w:rsidRPr="00BD3FF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D3FF0">
              <w:rPr>
                <w:b/>
                <w:bCs/>
                <w:color w:val="000000"/>
              </w:rPr>
              <w:t>п</w:t>
            </w:r>
            <w:proofErr w:type="gramEnd"/>
            <w:r w:rsidRPr="00BD3FF0">
              <w:rPr>
                <w:b/>
                <w:bCs/>
                <w:color w:val="000000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B6E" w:rsidRDefault="00700AD6" w:rsidP="005678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700AD6" w:rsidRDefault="00700AD6" w:rsidP="005678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700AD6" w:rsidTr="007B042B">
        <w:trPr>
          <w:trHeight w:val="17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депутатов и служащих местной Администрации МО Адмиралтейский округ с представителями РУВД для выявления состояния антитеррористической защищенности населения на территории муниципального образования.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1288" w:rsidTr="00EA1288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88" w:rsidRPr="00BD3FF0" w:rsidRDefault="00EA1288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88" w:rsidRDefault="00EA1288" w:rsidP="009A7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Публикации тематических материалов в муниципальной газете «Адмиралтейский </w:t>
            </w:r>
            <w:r w:rsidR="009A7910">
              <w:rPr>
                <w:color w:val="000000"/>
              </w:rPr>
              <w:t>В</w:t>
            </w:r>
            <w:r>
              <w:rPr>
                <w:color w:val="000000"/>
              </w:rPr>
              <w:t>естник»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88" w:rsidRDefault="00EA1288" w:rsidP="008C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88" w:rsidRDefault="00EA1288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EA1288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Pr="00EA1288" w:rsidRDefault="00467E1B" w:rsidP="00EA1288">
            <w:pPr>
              <w:jc w:val="both"/>
              <w:rPr>
                <w:color w:val="000000"/>
              </w:rPr>
            </w:pPr>
            <w:r w:rsidRPr="00EA1288">
              <w:rPr>
                <w:color w:val="000000"/>
              </w:rPr>
              <w:t xml:space="preserve">Проведение </w:t>
            </w:r>
            <w:r w:rsidR="00EA1288" w:rsidRPr="00EA1288">
              <w:rPr>
                <w:color w:val="000000"/>
              </w:rPr>
              <w:t xml:space="preserve">викторины </w:t>
            </w:r>
            <w:r w:rsidR="00EA1288" w:rsidRPr="00EA1288">
              <w:t xml:space="preserve">«День национальных культур» </w:t>
            </w:r>
            <w:r w:rsidR="00EA1288" w:rsidRPr="00EA1288">
              <w:rPr>
                <w:color w:val="000000"/>
              </w:rPr>
              <w:t>с целью воспитанию толерантности сознания и дружественности межнациональных отношений.</w:t>
            </w:r>
          </w:p>
          <w:p w:rsidR="00EA1288" w:rsidRDefault="00EA1288" w:rsidP="00EA1288">
            <w:pPr>
              <w:jc w:val="both"/>
              <w:rPr>
                <w:color w:val="000000"/>
              </w:rPr>
            </w:pPr>
            <w:r w:rsidRPr="00EA1288">
              <w:rPr>
                <w:color w:val="000000"/>
              </w:rPr>
              <w:t>(Полиграфические услуги, закупка сувенирной продукции)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EA1288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квартал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EA1288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00AD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00AD6" w:rsidTr="00EA1288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EA1288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реже 1 раза в квартал проведение встречи населения округа с участковыми уполномоченными 1 и 2 отдела полиции по вопросам профилактики и предупреждения условий угроз и проявлений терроризма и экстремизма.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1288" w:rsidTr="00EA1288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88" w:rsidRPr="00BD3FF0" w:rsidRDefault="00EA1288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88" w:rsidRDefault="00EA1288" w:rsidP="00567835">
            <w:pPr>
              <w:jc w:val="both"/>
            </w:pPr>
            <w:r>
              <w:rPr>
                <w:color w:val="000000"/>
              </w:rPr>
              <w:t xml:space="preserve">Проведение </w:t>
            </w:r>
            <w:r w:rsidR="009A7910">
              <w:rPr>
                <w:color w:val="000000"/>
              </w:rPr>
              <w:t>интерактивной программы</w:t>
            </w:r>
            <w:r>
              <w:rPr>
                <w:color w:val="000000"/>
              </w:rPr>
              <w:t xml:space="preserve"> </w:t>
            </w:r>
            <w:r w:rsidRPr="00C97305">
              <w:t>«Мировые религии»</w:t>
            </w:r>
            <w:r>
              <w:t xml:space="preserve"> </w:t>
            </w:r>
            <w:r w:rsidRPr="00EA1288">
              <w:rPr>
                <w:color w:val="000000"/>
              </w:rPr>
              <w:t>с целью воспитанию толерантности сознания и дружественности межнациональных отношений.</w:t>
            </w:r>
          </w:p>
          <w:p w:rsidR="00EA1288" w:rsidRDefault="00EA1288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(Закупка билетов в Государственный музей истории религии)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88" w:rsidRDefault="00EA1288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квартал 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88" w:rsidRDefault="00EA1288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A1288" w:rsidTr="00EA1288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88" w:rsidRDefault="00EA1288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88" w:rsidRDefault="00EA1288" w:rsidP="00567835">
            <w:pPr>
              <w:jc w:val="both"/>
              <w:rPr>
                <w:color w:val="000000"/>
              </w:rPr>
            </w:pPr>
            <w:r>
              <w:t xml:space="preserve">Проведение конкурса </w:t>
            </w:r>
            <w:r w:rsidRPr="00C97305">
              <w:t>«Традиции разных народов»</w:t>
            </w:r>
            <w:r>
              <w:t xml:space="preserve"> </w:t>
            </w:r>
            <w:r w:rsidRPr="00EA1288">
              <w:rPr>
                <w:color w:val="000000"/>
              </w:rPr>
              <w:t>с целью воспитанию толерантности сознания и дружественности межнациональных отношений.</w:t>
            </w:r>
          </w:p>
          <w:p w:rsidR="00EA1288" w:rsidRDefault="00EA1288" w:rsidP="00567835">
            <w:pPr>
              <w:jc w:val="both"/>
              <w:rPr>
                <w:color w:val="000000"/>
              </w:rPr>
            </w:pPr>
            <w:r w:rsidRPr="00EA1288">
              <w:rPr>
                <w:color w:val="000000"/>
              </w:rPr>
              <w:t>(Полиграфические услуги, закупка сувенирной продукции)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88" w:rsidRDefault="00EA1288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квартал 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88" w:rsidRDefault="00EA1288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5509C" w:rsidTr="00700AD6">
        <w:trPr>
          <w:trHeight w:val="735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9C" w:rsidRDefault="00D5509C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Дополнительные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мероприятия, предложенные в методических рекомендациях:</w:t>
            </w:r>
          </w:p>
        </w:tc>
      </w:tr>
      <w:tr w:rsidR="00D5509C" w:rsidTr="00700AD6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9C" w:rsidRPr="00BD3FF0" w:rsidRDefault="00D5509C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9C" w:rsidRDefault="00D5509C" w:rsidP="005678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организационного характера.</w:t>
            </w:r>
          </w:p>
        </w:tc>
      </w:tr>
      <w:tr w:rsidR="00700AD6" w:rsidTr="008C7B6E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деятельности межведомственной рабочей группы по борьбе с проявлениями экстремистской деятельности при прокуратуре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Взаимообмен информацией с иными субъектами профилактики экстремизма (прокуратурой района, администрацией района, УВД, УФМС).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сотрудниками прокуратуры района лиц, ответственных в муниципальном образовании за данное направление работы, с нормативными документами, посвященными вопросам профилактики.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509C" w:rsidTr="00700AD6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9C" w:rsidRPr="00BD3FF0" w:rsidRDefault="00D5509C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9C" w:rsidRDefault="00D5509C" w:rsidP="005678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Мероприятия, направленные на содействие органам внутренних дел и выявление правонарушений и преступлений данной категории, а также ликвидации их последствий:</w:t>
            </w:r>
          </w:p>
        </w:tc>
      </w:tr>
      <w:tr w:rsidR="00700AD6" w:rsidTr="008C7B6E">
        <w:trPr>
          <w:trHeight w:val="2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Обход территории муниципального образования, на предмет выявления фактов осквернения зданий или иных сооружений, посредством нанесения на них нацистской атрибутики или символики, сходных с нацистской атрибутикой или символикой до степени смешения.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509C" w:rsidTr="00700AD6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9C" w:rsidRPr="00BD3FF0" w:rsidRDefault="00D5509C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9C" w:rsidRDefault="00D5509C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(воспитательного и пропагандистского характера), направленные на устранение причин и условий, способствующих совершению преступлений:</w:t>
            </w:r>
          </w:p>
        </w:tc>
      </w:tr>
      <w:tr w:rsidR="00700AD6" w:rsidTr="008C7B6E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8C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Издание и распрост</w:t>
            </w:r>
            <w:r w:rsidR="008C7B6E">
              <w:rPr>
                <w:color w:val="000000"/>
              </w:rPr>
              <w:t xml:space="preserve">ранение среди населения округа </w:t>
            </w:r>
            <w:r>
              <w:rPr>
                <w:color w:val="000000"/>
              </w:rPr>
              <w:t xml:space="preserve"> листовок и брошюр, направленных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8C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квартал 2015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00AD6" w:rsidTr="008C7B6E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территории округа (на информационных стендах) </w:t>
            </w:r>
            <w:r>
              <w:t xml:space="preserve">и на официальном сайте в сети «Интернет» </w:t>
            </w:r>
            <w:r>
              <w:rPr>
                <w:color w:val="000000"/>
              </w:rPr>
              <w:t>социальной рекламы, направленной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в муниципальных средствах массовой                               информации </w:t>
            </w:r>
            <w:r>
              <w:t>и на официальном сайте в сети «Интернет»</w:t>
            </w:r>
            <w:r>
              <w:rPr>
                <w:color w:val="000000"/>
              </w:rPr>
              <w:t xml:space="preserve"> сведений о результативности, проводимой субъектами профилактики экстремизма работы на данном направлении.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8C7B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3.</w:t>
            </w:r>
            <w:r w:rsidR="008C7B6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адрес прокуратуры района информации, о поступлении в муниципальное образование уведомлений от граждан о создании и начале деятельности религиозных групп.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AD6" w:rsidTr="008C7B6E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Pr="00BD3FF0" w:rsidRDefault="00700AD6" w:rsidP="008C7B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FF0">
              <w:rPr>
                <w:b/>
                <w:color w:val="000000"/>
                <w:sz w:val="22"/>
                <w:szCs w:val="22"/>
              </w:rPr>
              <w:t>3.</w:t>
            </w:r>
            <w:r w:rsidR="008C7B6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для населения муниципального образования просмотров тематических фильмов, посвященных укреплению толерантности.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6" w:rsidRDefault="00700AD6" w:rsidP="005678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6" w:rsidRDefault="00700AD6" w:rsidP="005678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7B6E" w:rsidTr="008C7B6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B6E" w:rsidRPr="00BD3FF0" w:rsidRDefault="008C7B6E" w:rsidP="005678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7B6E" w:rsidRDefault="008C7B6E" w:rsidP="005678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в 2015 году: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C7B6E" w:rsidRDefault="008C7B6E" w:rsidP="005678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B6E" w:rsidRDefault="008C7B6E" w:rsidP="005678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</w:tbl>
    <w:p w:rsidR="00D5509C" w:rsidRDefault="00D5509C" w:rsidP="00D5509C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</w:pPr>
    </w:p>
    <w:p w:rsidR="00BE7C6B" w:rsidRDefault="00BE7C6B"/>
    <w:sectPr w:rsidR="00BE7C6B" w:rsidSect="00157F67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08" w:rsidRDefault="00623708">
      <w:r>
        <w:separator/>
      </w:r>
    </w:p>
  </w:endnote>
  <w:endnote w:type="continuationSeparator" w:id="0">
    <w:p w:rsidR="00623708" w:rsidRDefault="006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F1" w:rsidRDefault="00D5509C" w:rsidP="0006544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8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08" w:rsidRDefault="00623708">
      <w:r>
        <w:separator/>
      </w:r>
    </w:p>
  </w:footnote>
  <w:footnote w:type="continuationSeparator" w:id="0">
    <w:p w:rsidR="00623708" w:rsidRDefault="006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203"/>
    <w:multiLevelType w:val="multilevel"/>
    <w:tmpl w:val="2EA000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185F"/>
    <w:multiLevelType w:val="multilevel"/>
    <w:tmpl w:val="34029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3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A3"/>
    <w:rsid w:val="000040A3"/>
    <w:rsid w:val="00180D71"/>
    <w:rsid w:val="002024F5"/>
    <w:rsid w:val="00232E57"/>
    <w:rsid w:val="002A4E37"/>
    <w:rsid w:val="00467E1B"/>
    <w:rsid w:val="004D0606"/>
    <w:rsid w:val="004F798D"/>
    <w:rsid w:val="00623708"/>
    <w:rsid w:val="00700AD6"/>
    <w:rsid w:val="007B042B"/>
    <w:rsid w:val="008C7B6E"/>
    <w:rsid w:val="009A7910"/>
    <w:rsid w:val="00A10577"/>
    <w:rsid w:val="00B665D8"/>
    <w:rsid w:val="00BC5863"/>
    <w:rsid w:val="00BE7C6B"/>
    <w:rsid w:val="00C968FF"/>
    <w:rsid w:val="00D5509C"/>
    <w:rsid w:val="00E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09C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5509C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qFormat/>
    <w:rsid w:val="00D5509C"/>
    <w:pPr>
      <w:keepNext/>
      <w:outlineLvl w:val="3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5509C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55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509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50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50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509C"/>
    <w:rPr>
      <w:rFonts w:ascii="Arial" w:eastAsia="Times New Roman" w:hAnsi="Arial" w:cs="Arial"/>
      <w:lang w:eastAsia="ru-RU"/>
    </w:rPr>
  </w:style>
  <w:style w:type="paragraph" w:customStyle="1" w:styleId="FR2">
    <w:name w:val="FR2"/>
    <w:rsid w:val="00D5509C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footer"/>
    <w:basedOn w:val="a"/>
    <w:link w:val="a4"/>
    <w:uiPriority w:val="99"/>
    <w:rsid w:val="00D550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5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1pt">
    <w:name w:val="Основной текст + 13 pt;Интервал 1 pt"/>
    <w:rsid w:val="00D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paragraph" w:styleId="a5">
    <w:name w:val="No Spacing"/>
    <w:uiPriority w:val="1"/>
    <w:qFormat/>
    <w:rsid w:val="00D550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5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09C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5509C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qFormat/>
    <w:rsid w:val="00D5509C"/>
    <w:pPr>
      <w:keepNext/>
      <w:outlineLvl w:val="3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5509C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55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509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50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50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509C"/>
    <w:rPr>
      <w:rFonts w:ascii="Arial" w:eastAsia="Times New Roman" w:hAnsi="Arial" w:cs="Arial"/>
      <w:lang w:eastAsia="ru-RU"/>
    </w:rPr>
  </w:style>
  <w:style w:type="paragraph" w:customStyle="1" w:styleId="FR2">
    <w:name w:val="FR2"/>
    <w:rsid w:val="00D5509C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footer"/>
    <w:basedOn w:val="a"/>
    <w:link w:val="a4"/>
    <w:uiPriority w:val="99"/>
    <w:rsid w:val="00D550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5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1pt">
    <w:name w:val="Основной текст + 13 pt;Интервал 1 pt"/>
    <w:rsid w:val="00D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paragraph" w:styleId="a5">
    <w:name w:val="No Spacing"/>
    <w:uiPriority w:val="1"/>
    <w:qFormat/>
    <w:rsid w:val="00D550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5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Марина</cp:lastModifiedBy>
  <cp:revision>10</cp:revision>
  <cp:lastPrinted>2014-11-06T08:53:00Z</cp:lastPrinted>
  <dcterms:created xsi:type="dcterms:W3CDTF">2014-10-24T08:51:00Z</dcterms:created>
  <dcterms:modified xsi:type="dcterms:W3CDTF">2014-12-04T14:45:00Z</dcterms:modified>
</cp:coreProperties>
</file>