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76C91" w:rsidRPr="00276C91" w:rsidRDefault="00276C91" w:rsidP="00276C91">
      <w:pPr>
        <w:pStyle w:val="2"/>
        <w:spacing w:before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6C91">
        <w:rPr>
          <w:rFonts w:ascii="Times New Roman" w:hAnsi="Times New Roman" w:cs="Times New Roman"/>
          <w:sz w:val="28"/>
          <w:szCs w:val="28"/>
        </w:rPr>
        <w:fldChar w:fldCharType="begin"/>
      </w:r>
      <w:r w:rsidRPr="00276C91">
        <w:rPr>
          <w:rFonts w:ascii="Times New Roman" w:hAnsi="Times New Roman" w:cs="Times New Roman"/>
          <w:sz w:val="28"/>
          <w:szCs w:val="28"/>
        </w:rPr>
        <w:instrText xml:space="preserve"> HYPERLINK "http://xn----btb5ambid.xn--p1ai/%d0%bf%d0%be%d0%bc%d0%be%d1%89%d1%8c_%d0%bc%d0%b0%d0%bb%d0%be%d0%bc%d1%83_%d0%b1%d0%b8%d0%b7%d0%bd%d0%b5%d1%81%d1%83/%d0%b8%d0%bd%d1%84%d1%80%d0%b0%d1%81%d1%82%d1%80%d1%83%d0%ba%d1%82%d1%83%d1%80%d0%b0-%d0%bf%d0%be%d0%b4%d0%b4%d0%b5%d1%80%d0%b6%d0%ba%d0%b8-%d0%bc%d0%b0%d0%bb%d0%be%d0%b3%d0%be-%d0%bf%d1%80%d0%b5/" </w:instrText>
      </w:r>
      <w:r w:rsidRPr="00276C91">
        <w:rPr>
          <w:rFonts w:ascii="Times New Roman" w:hAnsi="Times New Roman" w:cs="Times New Roman"/>
          <w:sz w:val="28"/>
          <w:szCs w:val="28"/>
        </w:rPr>
        <w:fldChar w:fldCharType="separate"/>
      </w:r>
      <w:r w:rsidRPr="00276C91">
        <w:rPr>
          <w:rStyle w:val="a3"/>
          <w:rFonts w:ascii="Times New Roman" w:hAnsi="Times New Roman" w:cs="Times New Roman"/>
          <w:sz w:val="28"/>
          <w:szCs w:val="28"/>
          <w:u w:val="none"/>
        </w:rPr>
        <w:t>Инфраструктура поддержки мал</w:t>
      </w:r>
      <w:r w:rsidRPr="00276C91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ого предпринимательства </w:t>
      </w:r>
      <w:r w:rsidRPr="00276C91">
        <w:rPr>
          <w:rStyle w:val="a3"/>
          <w:rFonts w:ascii="Times New Roman" w:hAnsi="Times New Roman" w:cs="Times New Roman"/>
          <w:sz w:val="28"/>
          <w:szCs w:val="28"/>
          <w:u w:val="none"/>
        </w:rPr>
        <w:t>в Санкт-</w:t>
      </w:r>
      <w:r w:rsidRPr="00276C91">
        <w:rPr>
          <w:rStyle w:val="a3"/>
          <w:rFonts w:ascii="Times New Roman" w:hAnsi="Times New Roman" w:cs="Times New Roman"/>
          <w:sz w:val="28"/>
          <w:szCs w:val="28"/>
          <w:u w:val="none"/>
        </w:rPr>
        <w:t>Петербурге</w:t>
      </w:r>
      <w:r w:rsidRPr="00276C91"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276C91" w:rsidRDefault="00276C91" w:rsidP="00276C91">
      <w:pPr>
        <w:pStyle w:val="a4"/>
        <w:spacing w:before="0" w:beforeAutospacing="0" w:after="0" w:afterAutospacing="0"/>
        <w:rPr>
          <w:b/>
        </w:rPr>
      </w:pPr>
    </w:p>
    <w:p w:rsidR="00276C91" w:rsidRPr="00276C91" w:rsidRDefault="00276C91" w:rsidP="00276C91">
      <w:pPr>
        <w:pStyle w:val="a4"/>
        <w:spacing w:before="0" w:beforeAutospacing="0" w:after="0" w:afterAutospacing="0"/>
        <w:rPr>
          <w:b/>
        </w:rPr>
      </w:pPr>
      <w:hyperlink r:id="rId6" w:tooltip="Центр развития и поддержки предпринимательства" w:history="1">
        <w:r w:rsidRPr="00276C91">
          <w:rPr>
            <w:rStyle w:val="a3"/>
            <w:b/>
          </w:rPr>
          <w:t>Центр развития и поддержки предпринимательства</w:t>
        </w:r>
      </w:hyperlink>
    </w:p>
    <w:p w:rsidR="00276C91" w:rsidRPr="00276C91" w:rsidRDefault="00276C91" w:rsidP="00276C91">
      <w:pPr>
        <w:pStyle w:val="a4"/>
        <w:spacing w:before="0" w:beforeAutospacing="0" w:after="0" w:afterAutospacing="0"/>
        <w:ind w:firstLine="708"/>
        <w:jc w:val="both"/>
      </w:pPr>
      <w:r w:rsidRPr="00276C91">
        <w:t>В целях повышения качества и доступности предоставления государственных услуг для юридических лиц, индивидуальных и начинающих предпринимателей при Комитете по развитию предпринимательства и потребительского рынка Санкт-Петербурга функционирует созданное в 2010 году Санкт-Петербургское государственное бюджетное учреждение «Центр развития и поддержки предпринимательства».</w:t>
      </w:r>
    </w:p>
    <w:p w:rsidR="00276C91" w:rsidRPr="00276C91" w:rsidRDefault="00276C91" w:rsidP="00276C91">
      <w:pPr>
        <w:pStyle w:val="a4"/>
        <w:spacing w:before="0" w:beforeAutospacing="0" w:after="0" w:afterAutospacing="0"/>
        <w:jc w:val="both"/>
      </w:pPr>
      <w:r w:rsidRPr="00276C91">
        <w:t>Специалисты центра оказывают бесплатную консультационную и информационную поддержку предпринимателей:</w:t>
      </w:r>
    </w:p>
    <w:p w:rsidR="00276C91" w:rsidRPr="00276C91" w:rsidRDefault="00276C91" w:rsidP="00276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91">
        <w:rPr>
          <w:rFonts w:ascii="Times New Roman" w:hAnsi="Times New Roman" w:cs="Times New Roman"/>
          <w:sz w:val="24"/>
          <w:szCs w:val="24"/>
        </w:rPr>
        <w:t>по вопросам участия в специальных программах государственной поддержки;</w:t>
      </w:r>
    </w:p>
    <w:p w:rsidR="00276C91" w:rsidRPr="00276C91" w:rsidRDefault="00276C91" w:rsidP="00276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91">
        <w:rPr>
          <w:rFonts w:ascii="Times New Roman" w:hAnsi="Times New Roman" w:cs="Times New Roman"/>
          <w:sz w:val="24"/>
          <w:szCs w:val="24"/>
        </w:rPr>
        <w:t>вопросам финансовой и инфраструктурной поддержки;</w:t>
      </w:r>
    </w:p>
    <w:p w:rsidR="00276C91" w:rsidRPr="00276C91" w:rsidRDefault="00276C91" w:rsidP="00276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91">
        <w:rPr>
          <w:rFonts w:ascii="Times New Roman" w:hAnsi="Times New Roman" w:cs="Times New Roman"/>
          <w:sz w:val="24"/>
          <w:szCs w:val="24"/>
        </w:rPr>
        <w:t>по правовым вопросам;</w:t>
      </w:r>
    </w:p>
    <w:p w:rsidR="00276C91" w:rsidRPr="00276C91" w:rsidRDefault="00276C91" w:rsidP="00276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91">
        <w:rPr>
          <w:rFonts w:ascii="Times New Roman" w:hAnsi="Times New Roman" w:cs="Times New Roman"/>
          <w:sz w:val="24"/>
          <w:szCs w:val="24"/>
        </w:rPr>
        <w:t>по вопросам, связанным с размещением нестационарных торговых объектов в Санкт-Петербурге в соответствии с постановлением Правительства Санкт-Петербурга от 27.09.2012 № 1045;</w:t>
      </w:r>
    </w:p>
    <w:p w:rsidR="00276C91" w:rsidRPr="00276C91" w:rsidRDefault="00276C91" w:rsidP="00276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91">
        <w:rPr>
          <w:rFonts w:ascii="Times New Roman" w:hAnsi="Times New Roman" w:cs="Times New Roman"/>
          <w:sz w:val="24"/>
          <w:szCs w:val="24"/>
        </w:rPr>
        <w:t xml:space="preserve">помощь в области кооперации с крупным бизнесом (развитие системы локализации, </w:t>
      </w:r>
      <w:proofErr w:type="spellStart"/>
      <w:r w:rsidRPr="00276C91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276C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6C91">
        <w:rPr>
          <w:rFonts w:ascii="Times New Roman" w:hAnsi="Times New Roman" w:cs="Times New Roman"/>
          <w:sz w:val="24"/>
          <w:szCs w:val="24"/>
        </w:rPr>
        <w:t>субконтрактации</w:t>
      </w:r>
      <w:proofErr w:type="spellEnd"/>
      <w:r w:rsidRPr="00276C91">
        <w:rPr>
          <w:rFonts w:ascii="Times New Roman" w:hAnsi="Times New Roman" w:cs="Times New Roman"/>
          <w:sz w:val="24"/>
          <w:szCs w:val="24"/>
        </w:rPr>
        <w:t>).</w:t>
      </w:r>
    </w:p>
    <w:p w:rsidR="00276C91" w:rsidRPr="00276C91" w:rsidRDefault="00276C91" w:rsidP="00276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91">
        <w:rPr>
          <w:rFonts w:ascii="Times New Roman" w:hAnsi="Times New Roman" w:cs="Times New Roman"/>
          <w:sz w:val="24"/>
          <w:szCs w:val="24"/>
        </w:rPr>
        <w:t xml:space="preserve">проведение регулярных бесплатных семинаров по вопросам открытия своего дела, ведения бухгалтерского учета, налогообложения, </w:t>
      </w:r>
      <w:proofErr w:type="gramStart"/>
      <w:r w:rsidRPr="00276C91">
        <w:rPr>
          <w:rFonts w:ascii="Times New Roman" w:hAnsi="Times New Roman" w:cs="Times New Roman"/>
          <w:sz w:val="24"/>
          <w:szCs w:val="24"/>
        </w:rPr>
        <w:t>интернет-рекламы</w:t>
      </w:r>
      <w:proofErr w:type="gramEnd"/>
      <w:r w:rsidRPr="00276C91">
        <w:rPr>
          <w:rFonts w:ascii="Times New Roman" w:hAnsi="Times New Roman" w:cs="Times New Roman"/>
          <w:sz w:val="24"/>
          <w:szCs w:val="24"/>
        </w:rPr>
        <w:t>, стимулирования продаж, разработки маркетинговых стратегий и др.,</w:t>
      </w:r>
    </w:p>
    <w:p w:rsidR="00276C91" w:rsidRPr="00276C91" w:rsidRDefault="00276C91" w:rsidP="00276C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91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276C91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276C91">
        <w:rPr>
          <w:rFonts w:ascii="Times New Roman" w:hAnsi="Times New Roman" w:cs="Times New Roman"/>
          <w:sz w:val="24"/>
          <w:szCs w:val="24"/>
        </w:rPr>
        <w:t xml:space="preserve"> бизнес-консультаций.</w:t>
      </w:r>
    </w:p>
    <w:p w:rsidR="00276C91" w:rsidRDefault="00276C91" w:rsidP="00276C91">
      <w:pPr>
        <w:pStyle w:val="a4"/>
        <w:spacing w:before="0" w:beforeAutospacing="0" w:after="0" w:afterAutospacing="0"/>
        <w:ind w:firstLine="360"/>
        <w:jc w:val="both"/>
      </w:pPr>
    </w:p>
    <w:p w:rsidR="00276C91" w:rsidRPr="00276C91" w:rsidRDefault="00276C91" w:rsidP="00276C91">
      <w:pPr>
        <w:pStyle w:val="a4"/>
        <w:spacing w:before="0" w:beforeAutospacing="0" w:after="0" w:afterAutospacing="0"/>
        <w:ind w:firstLine="360"/>
        <w:jc w:val="both"/>
        <w:rPr>
          <w:b/>
        </w:rPr>
      </w:pPr>
      <w:r w:rsidRPr="00276C91">
        <w:rPr>
          <w:b/>
        </w:rPr>
        <w:t>Контакты:</w:t>
      </w:r>
    </w:p>
    <w:p w:rsidR="00276C91" w:rsidRPr="00276C91" w:rsidRDefault="00276C91" w:rsidP="00276C91">
      <w:pPr>
        <w:pStyle w:val="a4"/>
        <w:spacing w:before="0" w:beforeAutospacing="0" w:after="0" w:afterAutospacing="0"/>
        <w:jc w:val="both"/>
      </w:pPr>
      <w:r w:rsidRPr="00276C91">
        <w:t>Адрес: ул. Маяковского, д. 46/5, каб.102</w:t>
      </w:r>
    </w:p>
    <w:p w:rsidR="00276C91" w:rsidRPr="00276C91" w:rsidRDefault="00276C91" w:rsidP="00276C91">
      <w:pPr>
        <w:pStyle w:val="a4"/>
        <w:spacing w:before="0" w:beforeAutospacing="0" w:after="0" w:afterAutospacing="0"/>
        <w:jc w:val="both"/>
      </w:pPr>
      <w:r w:rsidRPr="00276C91">
        <w:t>Телефон горячей линии:</w:t>
      </w:r>
    </w:p>
    <w:p w:rsidR="00276C91" w:rsidRPr="00276C91" w:rsidRDefault="00276C91" w:rsidP="00276C91">
      <w:pPr>
        <w:pStyle w:val="a4"/>
        <w:spacing w:before="0" w:beforeAutospacing="0" w:after="0" w:afterAutospacing="0"/>
        <w:jc w:val="both"/>
      </w:pPr>
      <w:r w:rsidRPr="00276C91">
        <w:t>+7 (812) 985-50-09</w:t>
      </w:r>
    </w:p>
    <w:p w:rsidR="00276C91" w:rsidRPr="00276C91" w:rsidRDefault="00276C91" w:rsidP="00276C91">
      <w:pPr>
        <w:pStyle w:val="a4"/>
        <w:spacing w:before="0" w:beforeAutospacing="0" w:after="0" w:afterAutospacing="0"/>
        <w:jc w:val="both"/>
      </w:pPr>
      <w:r w:rsidRPr="00276C91">
        <w:t>+7 (812) 372-52-90</w:t>
      </w:r>
    </w:p>
    <w:p w:rsidR="00276C91" w:rsidRPr="00276C91" w:rsidRDefault="00276C91" w:rsidP="00276C91">
      <w:pPr>
        <w:pStyle w:val="a4"/>
        <w:spacing w:before="0" w:beforeAutospacing="0" w:after="0" w:afterAutospacing="0"/>
        <w:jc w:val="both"/>
      </w:pPr>
      <w:proofErr w:type="spellStart"/>
      <w:r w:rsidRPr="00276C91">
        <w:t>email</w:t>
      </w:r>
      <w:proofErr w:type="spellEnd"/>
      <w:r w:rsidRPr="00276C91">
        <w:t xml:space="preserve">: </w:t>
      </w:r>
      <w:hyperlink r:id="rId7" w:history="1">
        <w:r w:rsidRPr="00276C91">
          <w:rPr>
            <w:rStyle w:val="a3"/>
          </w:rPr>
          <w:t>info@crpp.ru</w:t>
        </w:r>
      </w:hyperlink>
    </w:p>
    <w:p w:rsidR="00276C91" w:rsidRPr="00276C91" w:rsidRDefault="00276C91" w:rsidP="00276C91">
      <w:pPr>
        <w:pStyle w:val="a4"/>
        <w:spacing w:before="0" w:beforeAutospacing="0" w:after="0" w:afterAutospacing="0"/>
      </w:pPr>
    </w:p>
    <w:p w:rsidR="00276C91" w:rsidRPr="00276C91" w:rsidRDefault="00276C91" w:rsidP="00276C91">
      <w:pPr>
        <w:pStyle w:val="a4"/>
        <w:spacing w:before="0" w:beforeAutospacing="0" w:after="0" w:afterAutospacing="0"/>
        <w:ind w:firstLine="708"/>
        <w:rPr>
          <w:b/>
        </w:rPr>
      </w:pPr>
      <w:hyperlink r:id="rId8" w:tooltip="Евро Инфо Корреспондетский Центр" w:history="1">
        <w:r w:rsidRPr="00276C91">
          <w:rPr>
            <w:rStyle w:val="a3"/>
            <w:b/>
          </w:rPr>
          <w:t xml:space="preserve">Евро Инфо </w:t>
        </w:r>
        <w:proofErr w:type="spellStart"/>
        <w:r w:rsidRPr="00276C91">
          <w:rPr>
            <w:rStyle w:val="a3"/>
            <w:b/>
          </w:rPr>
          <w:t>Корреспондетский</w:t>
        </w:r>
        <w:proofErr w:type="spellEnd"/>
        <w:r w:rsidRPr="00276C91">
          <w:rPr>
            <w:rStyle w:val="a3"/>
            <w:b/>
          </w:rPr>
          <w:t xml:space="preserve"> Центр</w:t>
        </w:r>
      </w:hyperlink>
    </w:p>
    <w:p w:rsidR="00276C91" w:rsidRPr="00276C91" w:rsidRDefault="00276C91" w:rsidP="00276C91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276C91">
        <w:t>В 2009 году в рамках Плана мероприятий по развитию и поддержке малого предпринимательства в Санкт-Петербурге на 2008-2011 годы, реализуемого Комитетом экономического развития, промышленной политики и торговли, на базе Санкт-Петербургского фонда развития малого и среднего бизнеса был создан Евро Инфо Корреспондентский Центр (Региональный интегрированный Центр — Санкт-Петербург) в качестве регионального представительства европейской деловой информационной сети Евро Инфо Центров для оказания информационной и</w:t>
      </w:r>
      <w:proofErr w:type="gramEnd"/>
      <w:r w:rsidRPr="00276C91">
        <w:t xml:space="preserve"> консультационной поддержки межрегионального и международного сотрудничества малых и средних предприятий Санкт-Петербурга.</w:t>
      </w:r>
    </w:p>
    <w:p w:rsidR="00276C91" w:rsidRPr="00276C91" w:rsidRDefault="00276C91" w:rsidP="00276C91">
      <w:pPr>
        <w:pStyle w:val="a4"/>
        <w:spacing w:before="0" w:beforeAutospacing="0" w:after="0" w:afterAutospacing="0"/>
        <w:ind w:firstLine="708"/>
        <w:jc w:val="both"/>
      </w:pPr>
      <w:r w:rsidRPr="00276C91">
        <w:t>Центр действует по принципу «единого окна» по вопросам развития межрегиональной и международной деятельности малых и средних предприятий Санкт-Петербурга. Меры поддержки экспортно-ориентированных малых и средних предприятий реализуются в виде интегрированного пакета мероприятий под общим брендом «5 шагов к экспорту». Малые и средние предприятия Санкт-Петербурга, могут принять участие в одной или нескольких «ступенях» Программы:</w:t>
      </w:r>
    </w:p>
    <w:p w:rsidR="00276C91" w:rsidRPr="00276C91" w:rsidRDefault="00276C91" w:rsidP="00276C91">
      <w:pPr>
        <w:pStyle w:val="4"/>
        <w:spacing w:before="0" w:beforeAutospacing="0" w:after="0" w:afterAutospacing="0"/>
        <w:ind w:firstLine="708"/>
        <w:jc w:val="both"/>
      </w:pPr>
      <w:r w:rsidRPr="00276C91">
        <w:t xml:space="preserve">Первая ступень — </w:t>
      </w:r>
      <w:r w:rsidRPr="00276C91">
        <w:rPr>
          <w:rStyle w:val="a5"/>
          <w:b/>
          <w:bCs/>
        </w:rPr>
        <w:t>Обучение</w:t>
      </w:r>
    </w:p>
    <w:p w:rsidR="00276C91" w:rsidRPr="00276C91" w:rsidRDefault="00276C91" w:rsidP="00276C91">
      <w:pPr>
        <w:pStyle w:val="a4"/>
        <w:spacing w:before="0" w:beforeAutospacing="0" w:after="0" w:afterAutospacing="0"/>
        <w:ind w:firstLine="708"/>
        <w:jc w:val="both"/>
      </w:pPr>
      <w:r w:rsidRPr="00276C91">
        <w:t>В рамках серии обучающих круглых столов, семинаров и мастер-классов, экспортеры могут получить ответы на многие вопросы, связанные с началом и ведением экспортной деятельности.</w:t>
      </w:r>
    </w:p>
    <w:p w:rsidR="00276C91" w:rsidRPr="00276C91" w:rsidRDefault="00276C91" w:rsidP="00276C91">
      <w:pPr>
        <w:pStyle w:val="4"/>
        <w:spacing w:before="0" w:beforeAutospacing="0" w:after="0" w:afterAutospacing="0"/>
        <w:ind w:firstLine="708"/>
        <w:jc w:val="both"/>
      </w:pPr>
      <w:r w:rsidRPr="00276C91">
        <w:t xml:space="preserve">Вторая ступень — </w:t>
      </w:r>
      <w:r w:rsidRPr="00276C91">
        <w:rPr>
          <w:rStyle w:val="a5"/>
          <w:b/>
          <w:bCs/>
        </w:rPr>
        <w:t xml:space="preserve">Поиск партнеров </w:t>
      </w:r>
    </w:p>
    <w:p w:rsidR="00276C91" w:rsidRPr="00276C91" w:rsidRDefault="00276C91" w:rsidP="00276C91">
      <w:pPr>
        <w:pStyle w:val="a4"/>
        <w:spacing w:before="0" w:beforeAutospacing="0" w:after="0" w:afterAutospacing="0"/>
        <w:ind w:firstLine="708"/>
        <w:jc w:val="both"/>
      </w:pPr>
      <w:r w:rsidRPr="00276C91">
        <w:lastRenderedPageBreak/>
        <w:t xml:space="preserve">С помощью инструментов сети Евро Инфо Центров в РФ и </w:t>
      </w:r>
      <w:proofErr w:type="spellStart"/>
      <w:r w:rsidRPr="00276C91">
        <w:t>Enterprise</w:t>
      </w:r>
      <w:proofErr w:type="spellEnd"/>
      <w:r w:rsidRPr="00276C91">
        <w:t xml:space="preserve"> </w:t>
      </w:r>
      <w:proofErr w:type="spellStart"/>
      <w:r w:rsidRPr="00276C91">
        <w:t>Europe</w:t>
      </w:r>
      <w:proofErr w:type="spellEnd"/>
      <w:r w:rsidRPr="00276C91">
        <w:t xml:space="preserve"> </w:t>
      </w:r>
      <w:proofErr w:type="spellStart"/>
      <w:r w:rsidRPr="00276C91">
        <w:t>Network</w:t>
      </w:r>
      <w:proofErr w:type="spellEnd"/>
      <w:r w:rsidRPr="00276C91">
        <w:t xml:space="preserve"> в ЕС, малые и средние предприятия могут найти деловых партнеров, поставщиков и новые технологии.</w:t>
      </w:r>
    </w:p>
    <w:p w:rsidR="00276C91" w:rsidRPr="00276C91" w:rsidRDefault="00276C91" w:rsidP="00276C91">
      <w:pPr>
        <w:pStyle w:val="4"/>
        <w:spacing w:before="0" w:beforeAutospacing="0" w:after="0" w:afterAutospacing="0"/>
        <w:ind w:firstLine="708"/>
        <w:jc w:val="both"/>
      </w:pPr>
      <w:r w:rsidRPr="00276C91">
        <w:t xml:space="preserve">Третья ступень — </w:t>
      </w:r>
      <w:r w:rsidRPr="00276C91">
        <w:rPr>
          <w:rStyle w:val="a5"/>
          <w:b/>
          <w:bCs/>
        </w:rPr>
        <w:t>Консультации</w:t>
      </w:r>
    </w:p>
    <w:p w:rsidR="00276C91" w:rsidRPr="00276C91" w:rsidRDefault="00276C91" w:rsidP="00276C91">
      <w:pPr>
        <w:pStyle w:val="a4"/>
        <w:spacing w:before="0" w:beforeAutospacing="0" w:after="0" w:afterAutospacing="0"/>
        <w:ind w:firstLine="708"/>
        <w:jc w:val="both"/>
      </w:pPr>
      <w:r w:rsidRPr="00276C91">
        <w:t xml:space="preserve">Начало и ведение экспортной деятельности, связно </w:t>
      </w:r>
      <w:proofErr w:type="gramStart"/>
      <w:r w:rsidRPr="00276C91">
        <w:t>со</w:t>
      </w:r>
      <w:proofErr w:type="gramEnd"/>
      <w:r w:rsidRPr="00276C91">
        <w:t xml:space="preserve"> множеством вопросов. В рамках индивидуальных и он-</w:t>
      </w:r>
      <w:proofErr w:type="spellStart"/>
      <w:r w:rsidRPr="00276C91">
        <w:t>лайн</w:t>
      </w:r>
      <w:proofErr w:type="spellEnd"/>
      <w:r w:rsidRPr="00276C91">
        <w:t xml:space="preserve"> консультаций сотрудники ЕИКЦ отвечают на данные вопросы.</w:t>
      </w:r>
    </w:p>
    <w:p w:rsidR="00276C91" w:rsidRPr="00276C91" w:rsidRDefault="00276C91" w:rsidP="00276C91">
      <w:pPr>
        <w:pStyle w:val="4"/>
        <w:spacing w:before="0" w:beforeAutospacing="0" w:after="0" w:afterAutospacing="0"/>
        <w:ind w:firstLine="708"/>
        <w:jc w:val="both"/>
      </w:pPr>
      <w:r w:rsidRPr="00276C91">
        <w:t xml:space="preserve">Четвертая ступень - </w:t>
      </w:r>
      <w:r w:rsidRPr="00276C91">
        <w:rPr>
          <w:rStyle w:val="a5"/>
          <w:b/>
          <w:bCs/>
        </w:rPr>
        <w:t>Мероприятия</w:t>
      </w:r>
    </w:p>
    <w:p w:rsidR="00276C91" w:rsidRPr="00276C91" w:rsidRDefault="00276C91" w:rsidP="00276C91">
      <w:pPr>
        <w:pStyle w:val="a4"/>
        <w:spacing w:before="0" w:beforeAutospacing="0" w:after="0" w:afterAutospacing="0"/>
        <w:ind w:firstLine="708"/>
        <w:jc w:val="both"/>
      </w:pPr>
      <w:r w:rsidRPr="00276C91">
        <w:t>Евро Инфо Центр, совместно со своими партнерами проводит, широкий спектр мероприятий. Принимая участие в программе, экспортеры получают прямой доступ к данным мероприятиям на специальных условиях (бесплатно).</w:t>
      </w:r>
    </w:p>
    <w:p w:rsidR="00276C91" w:rsidRPr="00276C91" w:rsidRDefault="00276C91" w:rsidP="00276C91">
      <w:pPr>
        <w:pStyle w:val="4"/>
        <w:spacing w:before="0" w:beforeAutospacing="0" w:after="0" w:afterAutospacing="0"/>
        <w:ind w:firstLine="708"/>
        <w:jc w:val="both"/>
      </w:pPr>
      <w:r w:rsidRPr="00276C91">
        <w:t xml:space="preserve">Пятая ступень — </w:t>
      </w:r>
      <w:r w:rsidRPr="00276C91">
        <w:rPr>
          <w:rStyle w:val="a5"/>
          <w:b/>
          <w:bCs/>
        </w:rPr>
        <w:t>Программы поддержки</w:t>
      </w:r>
    </w:p>
    <w:p w:rsidR="00276C91" w:rsidRPr="00276C91" w:rsidRDefault="00276C91" w:rsidP="00276C91">
      <w:pPr>
        <w:pStyle w:val="a4"/>
        <w:spacing w:before="0" w:beforeAutospacing="0" w:after="0" w:afterAutospacing="0"/>
        <w:ind w:firstLine="708"/>
        <w:jc w:val="both"/>
      </w:pPr>
      <w:r w:rsidRPr="00276C91">
        <w:t>В РФ действует целый ряд программ, направленных на развитие и поддержку региональной и международной экспансии компаний. ЕИКЦ информирует о существующих программах.</w:t>
      </w:r>
    </w:p>
    <w:p w:rsidR="00276C91" w:rsidRDefault="00276C91" w:rsidP="00276C91">
      <w:pPr>
        <w:pStyle w:val="a4"/>
        <w:spacing w:before="0" w:beforeAutospacing="0" w:after="0" w:afterAutospacing="0"/>
        <w:jc w:val="both"/>
      </w:pPr>
    </w:p>
    <w:p w:rsidR="00276C91" w:rsidRPr="00276C91" w:rsidRDefault="00276C91" w:rsidP="00276C91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 w:rsidRPr="00276C91">
        <w:rPr>
          <w:b/>
        </w:rPr>
        <w:t>Контакты:</w:t>
      </w:r>
    </w:p>
    <w:p w:rsidR="00276C91" w:rsidRPr="00276C91" w:rsidRDefault="00276C91" w:rsidP="00276C91">
      <w:pPr>
        <w:pStyle w:val="a4"/>
        <w:spacing w:before="0" w:beforeAutospacing="0" w:after="0" w:afterAutospacing="0"/>
        <w:jc w:val="both"/>
      </w:pPr>
      <w:r w:rsidRPr="00276C91">
        <w:t>Адрес: Измайловский пр. 14, оф. 316-318</w:t>
      </w:r>
    </w:p>
    <w:p w:rsidR="00276C91" w:rsidRPr="00276C91" w:rsidRDefault="00276C91" w:rsidP="00276C91">
      <w:pPr>
        <w:pStyle w:val="a4"/>
        <w:spacing w:before="0" w:beforeAutospacing="0" w:after="0" w:afterAutospacing="0"/>
        <w:jc w:val="both"/>
      </w:pPr>
      <w:r w:rsidRPr="00276C91">
        <w:t>Телефон горячей линии:</w:t>
      </w:r>
    </w:p>
    <w:p w:rsidR="00276C91" w:rsidRPr="00276C91" w:rsidRDefault="00276C91" w:rsidP="00276C91">
      <w:pPr>
        <w:pStyle w:val="a4"/>
        <w:spacing w:before="0" w:beforeAutospacing="0" w:after="0" w:afterAutospacing="0"/>
        <w:jc w:val="both"/>
      </w:pPr>
      <w:r w:rsidRPr="00276C91">
        <w:t> +7 (812) 325-84-16</w:t>
      </w:r>
    </w:p>
    <w:p w:rsidR="00276C91" w:rsidRPr="00276C91" w:rsidRDefault="00276C91" w:rsidP="00276C91">
      <w:pPr>
        <w:pStyle w:val="a4"/>
        <w:spacing w:before="0" w:beforeAutospacing="0" w:after="0" w:afterAutospacing="0"/>
        <w:jc w:val="both"/>
      </w:pPr>
      <w:r w:rsidRPr="00276C91">
        <w:t>+7 (812) 325-83-51</w:t>
      </w:r>
    </w:p>
    <w:p w:rsidR="00276C91" w:rsidRPr="00276C91" w:rsidRDefault="00276C91" w:rsidP="00276C91">
      <w:pPr>
        <w:pStyle w:val="a4"/>
        <w:spacing w:before="0" w:beforeAutospacing="0" w:after="0" w:afterAutospacing="0"/>
        <w:jc w:val="both"/>
      </w:pPr>
      <w:r w:rsidRPr="00276C91">
        <w:t> +7 (812) 575-04-80</w:t>
      </w:r>
    </w:p>
    <w:p w:rsidR="00276C91" w:rsidRPr="00276C91" w:rsidRDefault="00276C91" w:rsidP="00276C91">
      <w:pPr>
        <w:pStyle w:val="a4"/>
        <w:spacing w:before="0" w:beforeAutospacing="0" w:after="0" w:afterAutospacing="0"/>
        <w:jc w:val="both"/>
      </w:pPr>
      <w:proofErr w:type="spellStart"/>
      <w:r w:rsidRPr="00276C91">
        <w:t>email</w:t>
      </w:r>
      <w:proofErr w:type="spellEnd"/>
      <w:r w:rsidRPr="00276C91">
        <w:t>: info@spbric.ru</w:t>
      </w:r>
    </w:p>
    <w:p w:rsidR="00276C91" w:rsidRPr="00276C91" w:rsidRDefault="00276C91" w:rsidP="00276C91">
      <w:pPr>
        <w:pStyle w:val="a4"/>
        <w:spacing w:before="0" w:beforeAutospacing="0" w:after="0" w:afterAutospacing="0"/>
      </w:pPr>
    </w:p>
    <w:p w:rsidR="00276C91" w:rsidRPr="00276C91" w:rsidRDefault="00276C91" w:rsidP="00276C91">
      <w:pPr>
        <w:pStyle w:val="a4"/>
        <w:spacing w:before="0" w:beforeAutospacing="0" w:after="0" w:afterAutospacing="0"/>
        <w:rPr>
          <w:b/>
        </w:rPr>
      </w:pPr>
      <w:r>
        <w:tab/>
      </w:r>
      <w:hyperlink r:id="rId9" w:tooltip="Общественный совет по развитию малого предпринимательства при Губернаторе Санкт-Петербурга" w:history="1">
        <w:r w:rsidRPr="00276C91">
          <w:rPr>
            <w:rStyle w:val="a3"/>
            <w:b/>
          </w:rPr>
          <w:t>Общественный совет по развитию малого предпринимательства при Губернаторе Санкт-Петербурга</w:t>
        </w:r>
      </w:hyperlink>
    </w:p>
    <w:p w:rsidR="00276C91" w:rsidRPr="00276C91" w:rsidRDefault="00276C91" w:rsidP="0027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по развитию малого предпринимательства при Губернаторе Санкт-Петербурга является консультативно-совещательным органом по вопросам реализации государственной политики в сфере развития и поддержки малого предпринимательства в Санкт-Петербурге.</w:t>
      </w:r>
    </w:p>
    <w:p w:rsidR="00276C91" w:rsidRPr="00276C91" w:rsidRDefault="00276C91" w:rsidP="00276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Совета:</w:t>
      </w:r>
    </w:p>
    <w:p w:rsidR="00276C91" w:rsidRPr="00276C91" w:rsidRDefault="00276C91" w:rsidP="00276C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Организует взаимодействие объединений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предпринимательства в целях согласования позиций по основным вопросам развития малого предпринимательства в Санкт-Петербурге.</w:t>
      </w:r>
    </w:p>
    <w:p w:rsidR="00276C91" w:rsidRPr="00276C91" w:rsidRDefault="00276C91" w:rsidP="00276C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Взаимодействует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Комитетом экономического развития, промышленной политики и торговли, иными органами государственной власти Санкт-Петербурга, территориальными органами федеральных органов исполнительной власти, расположенными на территории Санкт-Петербурга, органами местного самоуправления в Санкт-Петербурге в целях выработки согласованных решений по вопросам реализации государственной политики в сфере развития и поддержки малого предпринимательства.</w:t>
      </w:r>
    </w:p>
    <w:p w:rsidR="00276C91" w:rsidRPr="00276C91" w:rsidRDefault="00276C91" w:rsidP="00276C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Взаимодействует с Общественными Советами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малому предпринимательству при Администрациях районов Санкт-Петербурга и координирует их деятельность.</w:t>
      </w:r>
    </w:p>
    <w:p w:rsidR="00276C91" w:rsidRPr="00276C91" w:rsidRDefault="00276C91" w:rsidP="00276C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Проводит исследование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малого предпринимательства, осуществляет обобщение и распространение положительного </w:t>
      </w:r>
      <w:proofErr w:type="gramStart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работы организаций инфраструктуры поддержки малого предпринимательства</w:t>
      </w:r>
      <w:proofErr w:type="gram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средств массовой информации и иных механизмов информационной поддержки малого предпринимательства.</w:t>
      </w:r>
    </w:p>
    <w:p w:rsidR="00276C91" w:rsidRPr="00276C91" w:rsidRDefault="00276C91" w:rsidP="00276C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Анализирует эффективность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государственной поддержки малого предпринимательства в сфере налогового регулирования, финансово-кредитной, имущественной, правовой, информационной поддержки, антимонопольного регулирования и подготовки кадров.</w:t>
      </w:r>
    </w:p>
    <w:p w:rsidR="00276C91" w:rsidRPr="00276C91" w:rsidRDefault="00276C91" w:rsidP="00276C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Готовит и представляет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Губернатора Санкт-Петербурга, Правительства Санкт-Петербурга, иных исполнительных органов государственной власти Санкт-Петербурга предложения по совершенствованию законодательства в сфере развития и поддержки малого предпринимательства, устранению административных барьеров в предпринимательской деятельности, приоритетам развития различных отраслей малого предпринимательства.</w:t>
      </w:r>
    </w:p>
    <w:p w:rsidR="00276C91" w:rsidRPr="00276C91" w:rsidRDefault="00276C91" w:rsidP="00276C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Рассматривает спорные вопросы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конфликтные ситуации, возникающие в сфере взаимоотношений субъектов малого предпринимательства и исполнительных органов государственной власти Санкт-Петербурга. Выдает субъектам малого предпринимательства заключения по спорным вопросам, носящие рекомендательный характер, направляет обращения субъектов малого предпринимательства в исполнительные органы государственной власти Санкт-Петербурга для рассмотрения.</w:t>
      </w:r>
    </w:p>
    <w:p w:rsidR="00276C91" w:rsidRPr="00276C91" w:rsidRDefault="00276C91" w:rsidP="00276C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Принимает участие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и реализации всех видов программ развития и поддержки малого предпринимательства в Санкт-Петербурге. Проводит общественную экспертизу проектов целевых программ Санкт-Петербурга, направленных на поддержку малого предпринимательства.</w:t>
      </w:r>
    </w:p>
    <w:p w:rsidR="00276C91" w:rsidRPr="00276C91" w:rsidRDefault="00276C91" w:rsidP="00276C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Осуществляет подготовку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общественную экспертизу проектов законов и других правовых актов, затрагивающих интересы субъектов малого предпринимательства. Готовит заключения по указанным проектам для Губернатора Санкт-Петербурга, Правительства Санкт-Петербурга и иных исполнительных органов государственной власти Санкт-Петербурга.</w:t>
      </w:r>
    </w:p>
    <w:p w:rsidR="00276C91" w:rsidRPr="00276C91" w:rsidRDefault="00276C91" w:rsidP="00276C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Привлекает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субъекты малого предпринимательства Санкт-Петербурга, их объединения, союзы и ассоциации к реализации программ, направленных на решение актуальных социально-экономических проблем Санкт-Петербурга.</w:t>
      </w:r>
    </w:p>
    <w:p w:rsidR="00276C91" w:rsidRPr="00276C91" w:rsidRDefault="00276C91" w:rsidP="00276C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Представляет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экономического развития, промышленной политики и торговли полугодовой и годовой отчеты о проделанной работе по основным направлениям деятельности Совета.</w:t>
      </w:r>
    </w:p>
    <w:p w:rsidR="00276C91" w:rsidRPr="00276C91" w:rsidRDefault="00276C91" w:rsidP="00276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276C91" w:rsidRP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Маяковского 46/5, </w:t>
      </w:r>
      <w:proofErr w:type="spellStart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. 204</w:t>
      </w:r>
    </w:p>
    <w:p w:rsidR="00276C91" w:rsidRP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линии:</w:t>
      </w:r>
    </w:p>
    <w:p w:rsidR="00276C91" w:rsidRP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331-58-13</w:t>
      </w:r>
    </w:p>
    <w:p w:rsid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D33AF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o-sovet@osspb.ru</w:t>
        </w:r>
      </w:hyperlink>
    </w:p>
    <w:p w:rsidR="00D22084" w:rsidRDefault="00D22084" w:rsidP="00D22084">
      <w:pPr>
        <w:pStyle w:val="a4"/>
        <w:spacing w:before="0" w:beforeAutospacing="0" w:after="0" w:afterAutospacing="0"/>
        <w:ind w:firstLine="708"/>
      </w:pPr>
      <w:r w:rsidRPr="00276C91">
        <w:t xml:space="preserve">«Горячая линия» Общественного Совета по развитию малого предпринимательства при Губернаторе </w:t>
      </w:r>
      <w:r w:rsidRPr="00276C91">
        <w:rPr>
          <w:rStyle w:val="nobr"/>
        </w:rPr>
        <w:t>Санкт-Петербурга</w:t>
      </w:r>
      <w:r w:rsidRPr="00276C91">
        <w:br/>
      </w:r>
      <w:r w:rsidRPr="00276C91">
        <w:rPr>
          <w:rStyle w:val="a5"/>
        </w:rPr>
        <w:t>тел.:  421-22-69</w:t>
      </w:r>
      <w:r w:rsidRPr="00276C91">
        <w:br/>
      </w:r>
    </w:p>
    <w:p w:rsidR="00D22084" w:rsidRPr="00276C91" w:rsidRDefault="00D22084" w:rsidP="00D22084">
      <w:pPr>
        <w:pStyle w:val="a4"/>
        <w:spacing w:before="0" w:beforeAutospacing="0" w:after="0" w:afterAutospacing="0"/>
      </w:pPr>
      <w:r w:rsidRPr="00276C91">
        <w:t xml:space="preserve">Общественный совет по развитию малого предпринимательства при Губернаторе </w:t>
      </w:r>
      <w:r w:rsidRPr="00276C91">
        <w:rPr>
          <w:rStyle w:val="nobr"/>
        </w:rPr>
        <w:t>Санкт-Петербурга</w:t>
      </w:r>
      <w:r>
        <w:t xml:space="preserve"> -</w:t>
      </w:r>
      <w:r w:rsidRPr="00D22084">
        <w:t xml:space="preserve"> </w:t>
      </w:r>
      <w:hyperlink r:id="rId11" w:tgtFrame="_blank" w:history="1">
        <w:r w:rsidRPr="00276C91">
          <w:rPr>
            <w:rStyle w:val="a3"/>
          </w:rPr>
          <w:t>www.osspb.ru</w:t>
        </w:r>
      </w:hyperlink>
      <w:r w:rsidRPr="00276C91">
        <w:br/>
        <w:t>Ежедневно обновляется лента новостей по все аспектам, касающимся жизни и проблем предпринимателей.</w:t>
      </w:r>
      <w:r w:rsidRPr="00276C91">
        <w:br/>
        <w:t>Свои вопросы можно обсудить на форуме сайта, а также получить на нем квалифицированную консультацию специалиста.</w:t>
      </w:r>
    </w:p>
    <w:p w:rsidR="00D22084" w:rsidRDefault="00D22084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1" w:rsidRP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C91" w:rsidRPr="00276C91" w:rsidRDefault="00276C91" w:rsidP="00276C91">
      <w:pPr>
        <w:pStyle w:val="a4"/>
        <w:spacing w:before="0" w:beforeAutospacing="0" w:after="0" w:afterAutospacing="0"/>
      </w:pPr>
    </w:p>
    <w:p w:rsidR="00276C91" w:rsidRPr="00276C91" w:rsidRDefault="00276C91" w:rsidP="00276C91">
      <w:pPr>
        <w:pStyle w:val="a4"/>
        <w:spacing w:before="0" w:beforeAutospacing="0" w:after="0" w:afterAutospacing="0"/>
        <w:rPr>
          <w:b/>
        </w:rPr>
      </w:pPr>
      <w:hyperlink w:history="1">
        <w:r w:rsidRPr="00276C91">
          <w:rPr>
            <w:rStyle w:val="a3"/>
            <w:b/>
          </w:rPr>
          <w:t>Первый городской бизнес-инкубатор</w:t>
        </w:r>
      </w:hyperlink>
    </w:p>
    <w:p w:rsidR="00276C91" w:rsidRPr="00276C91" w:rsidRDefault="00276C91" w:rsidP="00276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городской бизнес-инкубатор – универсальная стартовая площадка для запуска и развития собственного бизнеса. Оказывает всестороннюю поддержку начинающим малым петербургским предприятиям. Низкая арендная ставка на офисные помещения, бесплатное бухгалтерское обслуживание, консультационная, 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информационная и PR-поддержка, обучение, заказы корпораций, производственная база, содействие развитию международных связей и в привлечении инвестиций.</w:t>
      </w:r>
    </w:p>
    <w:p w:rsidR="00276C91" w:rsidRP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нежилых помещений бизнес-инкубатора в аренду одному малым и средним предприятиям не должен превышать 3 лет, при этом ставка арендной платы за 1 м</w:t>
      </w:r>
      <w:proofErr w:type="gramStart"/>
      <w:r w:rsidRPr="00276C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нежилого помещения бизнес-инкубатора </w:t>
      </w:r>
      <w:proofErr w:type="spellStart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имееет</w:t>
      </w:r>
      <w:proofErr w:type="spell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повышающий коэффициент за каждый последующий год аренды.</w:t>
      </w:r>
    </w:p>
    <w:p w:rsidR="00276C91" w:rsidRPr="00276C91" w:rsidRDefault="00276C91" w:rsidP="00276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Первого городского </w:t>
      </w:r>
      <w:proofErr w:type="gramStart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предоставление в аренду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(субаренду) нежилых помещений </w:t>
      </w:r>
      <w:proofErr w:type="gramStart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оснащенных мебелью, оргтехникой и системой кондиционирования;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почтово-секретарские услуги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консультационные услуги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предпринимательской деятельности: регистрация юридического лица, налогообложение, бухгалтерский учет, кредитование, правовая защита и развитие предприятия, бизнес-планирование;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консультационные услуги по мониторингу и анализу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и эффективности шагов в создании стратегии выхода резидентов </w:t>
      </w:r>
      <w:proofErr w:type="gramStart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рынок и анализа эффективности деятельности компании в условиях реального рынка;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консультационные услуги по работе с крупными клиентами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участию в закупках товаров, работ, услуг для обеспечения государственных и муниципальных нужд;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предоставление доступа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информационным базам данных, необходимых для резидентов </w:t>
      </w:r>
      <w:proofErr w:type="gramStart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маркетинговые и рекламные услуги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поиск инвесторов и посредничество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контактах с потенциальными деловыми партнерами;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приобретение специализированной печатной продукции;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по </w:t>
      </w: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повышению квалификации и обучению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привлечение заказов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дозагрузки производственных мощностей малых промышленных предприятий;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информационно-ресурсное обеспечение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внедрения экологически безопасных технологических процессов;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информационно-ресурсное сопровождение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и создаваемых новых малых предприятий, деятельность которых направлена на обеспечение условий внедрения экологически безопасных технологических процессов;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инвестиционных предложений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привлечения инвестиций, в том числе за счет средств паевых инвестиционных фондов;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услуги по технологическому сопровождению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проектов (проектирование, разработка технического задания для создания прототипа и первой мелкой серии производственной продукции, промышленный дизайн продукции, другие виды подготовки производства для выпуска новой продукции);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услуги бухгалтерского обслуживания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юридические услуги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составление типовых договоров, помощь в оформлении заявок для получения кредитов и банковских гарантий;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услуги по оценке перспективности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субъектов малого предпринимательства с точки зрения их готовности к реализации (в </w:t>
      </w:r>
      <w:proofErr w:type="gramStart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инновационного типа);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услуги по экспертному сопровождению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субъектов малого предпринимательства с привлечением специальной созданной группы экспертов;</w:t>
      </w:r>
    </w:p>
    <w:p w:rsidR="00276C91" w:rsidRPr="00276C91" w:rsidRDefault="00276C91" w:rsidP="00276C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услуги по мониторингу</w:t>
      </w: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проектов субъектов малого предпринимательства, выработка рекомендаций и принятие мер, направленных на развитие проекта.</w:t>
      </w:r>
    </w:p>
    <w:p w:rsidR="00276C91" w:rsidRDefault="00276C91" w:rsidP="00276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C91" w:rsidRPr="00276C91" w:rsidRDefault="00276C91" w:rsidP="00276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:rsidR="00276C91" w:rsidRP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Адрес: ул. Седова, д. 37, лит. «А» (Деловой Центр «Кристалл», 10 мин. пешком от ст./м. «</w:t>
      </w:r>
      <w:proofErr w:type="spellStart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Елизаровская</w:t>
      </w:r>
      <w:proofErr w:type="spell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276C91" w:rsidRP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горячей линии:</w:t>
      </w:r>
    </w:p>
    <w:p w:rsid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448-56-65</w:t>
      </w:r>
    </w:p>
    <w:p w:rsidR="00D22084" w:rsidRPr="00276C91" w:rsidRDefault="00D22084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+7 (812) </w:t>
      </w:r>
      <w:r w:rsidRPr="00D22084">
        <w:rPr>
          <w:rStyle w:val="a5"/>
          <w:rFonts w:ascii="Times New Roman" w:hAnsi="Times New Roman" w:cs="Times New Roman"/>
          <w:b w:val="0"/>
          <w:sz w:val="24"/>
          <w:szCs w:val="24"/>
        </w:rPr>
        <w:t>560-97-49</w:t>
      </w:r>
    </w:p>
    <w:p w:rsidR="00276C91" w:rsidRP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C91" w:rsidRP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общим вопросам: info@start-business.ru</w:t>
      </w:r>
    </w:p>
    <w:p w:rsidR="00276C91" w:rsidRP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размещения в </w:t>
      </w:r>
      <w:proofErr w:type="gramStart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бизнес-инкубаторе</w:t>
      </w:r>
      <w:proofErr w:type="gramEnd"/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: bi@reoservice.ru</w:t>
      </w:r>
    </w:p>
    <w:p w:rsidR="00276C91" w:rsidRPr="00276C91" w:rsidRDefault="00276C91" w:rsidP="0027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сотрудничества: pr@reoservice.ru</w:t>
      </w:r>
    </w:p>
    <w:p w:rsidR="00276C91" w:rsidRPr="00276C91" w:rsidRDefault="00276C91" w:rsidP="00276C91">
      <w:pPr>
        <w:pStyle w:val="a4"/>
        <w:spacing w:before="0" w:beforeAutospacing="0" w:after="0" w:afterAutospacing="0"/>
      </w:pPr>
    </w:p>
    <w:p w:rsidR="00276C91" w:rsidRPr="00276C91" w:rsidRDefault="00D22084" w:rsidP="00276C91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Сайт </w:t>
      </w:r>
      <w:hyperlink r:id="rId12" w:history="1">
        <w:r w:rsidR="00276C91" w:rsidRPr="00D22084">
          <w:rPr>
            <w:rStyle w:val="a3"/>
            <w:b/>
            <w:color w:val="auto"/>
            <w:u w:val="none"/>
          </w:rPr>
          <w:t>Бизнес-инкубатор «Ингрия»</w:t>
        </w:r>
      </w:hyperlink>
      <w:r w:rsidR="00276C91" w:rsidRPr="00276C91">
        <w:rPr>
          <w:b/>
        </w:rPr>
        <w:t xml:space="preserve"> - </w:t>
      </w:r>
      <w:hyperlink r:id="rId13" w:history="1">
        <w:r w:rsidR="00276C91" w:rsidRPr="00276C91">
          <w:rPr>
            <w:rStyle w:val="a3"/>
            <w:b/>
          </w:rPr>
          <w:t>http://ingria-startup.ru/</w:t>
        </w:r>
      </w:hyperlink>
    </w:p>
    <w:p w:rsidR="00276C91" w:rsidRPr="00276C91" w:rsidRDefault="00276C91" w:rsidP="00276C91">
      <w:pPr>
        <w:pStyle w:val="a4"/>
        <w:spacing w:before="0" w:beforeAutospacing="0" w:after="0" w:afterAutospacing="0"/>
        <w:rPr>
          <w:b/>
        </w:rPr>
      </w:pPr>
    </w:p>
    <w:p w:rsidR="00276C91" w:rsidRPr="00276C91" w:rsidRDefault="00D22084" w:rsidP="00276C91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Сайт </w:t>
      </w:r>
      <w:hyperlink r:id="rId14" w:history="1">
        <w:r w:rsidRPr="00D33AF5">
          <w:rPr>
            <w:rStyle w:val="a3"/>
            <w:b/>
          </w:rPr>
          <w:t>Фонда содействия кредитованию малого бизнеса</w:t>
        </w:r>
      </w:hyperlink>
      <w:r w:rsidR="00276C91" w:rsidRPr="00276C91">
        <w:rPr>
          <w:b/>
        </w:rPr>
        <w:t xml:space="preserve"> - </w:t>
      </w:r>
      <w:hyperlink r:id="rId15" w:history="1">
        <w:r w:rsidR="00276C91" w:rsidRPr="00276C91">
          <w:rPr>
            <w:rStyle w:val="a3"/>
            <w:b/>
          </w:rPr>
          <w:t>http://credit-fond.ru/</w:t>
        </w:r>
      </w:hyperlink>
      <w:r w:rsidRPr="00D22084">
        <w:t xml:space="preserve"> </w:t>
      </w:r>
      <w:r w:rsidRPr="00276C91">
        <w:t>E-</w:t>
      </w:r>
      <w:proofErr w:type="spellStart"/>
      <w:r w:rsidRPr="00276C91">
        <w:t>mail</w:t>
      </w:r>
      <w:proofErr w:type="spellEnd"/>
      <w:r w:rsidRPr="00276C91">
        <w:t xml:space="preserve">: </w:t>
      </w:r>
      <w:hyperlink r:id="rId16" w:tgtFrame="_top" w:history="1">
        <w:r w:rsidRPr="00276C91">
          <w:rPr>
            <w:rStyle w:val="a3"/>
          </w:rPr>
          <w:t>credit-fond@bk.ru</w:t>
        </w:r>
      </w:hyperlink>
    </w:p>
    <w:p w:rsidR="00276C91" w:rsidRPr="00276C91" w:rsidRDefault="00D22084" w:rsidP="00276C91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Сайт </w:t>
      </w:r>
      <w:hyperlink r:id="rId17" w:history="1">
        <w:r w:rsidRPr="00D22084">
          <w:rPr>
            <w:rStyle w:val="a3"/>
            <w:b/>
            <w:color w:val="auto"/>
            <w:u w:val="none"/>
          </w:rPr>
          <w:t>Фонда поддержки молодежного предпринимательства «Агат»</w:t>
        </w:r>
      </w:hyperlink>
      <w:r w:rsidR="00276C91" w:rsidRPr="00D22084">
        <w:rPr>
          <w:b/>
          <w:color w:val="FF0000"/>
        </w:rPr>
        <w:t xml:space="preserve"> </w:t>
      </w:r>
      <w:r w:rsidR="00276C91" w:rsidRPr="00276C91">
        <w:rPr>
          <w:b/>
        </w:rPr>
        <w:t xml:space="preserve">- </w:t>
      </w:r>
      <w:hyperlink r:id="rId18" w:history="1">
        <w:r w:rsidR="00276C91" w:rsidRPr="00276C91">
          <w:rPr>
            <w:rStyle w:val="a3"/>
            <w:b/>
          </w:rPr>
          <w:t>http://agatefund.ru/</w:t>
        </w:r>
      </w:hyperlink>
    </w:p>
    <w:p w:rsidR="00276C91" w:rsidRPr="00276C91" w:rsidRDefault="00276C91" w:rsidP="00276C91">
      <w:pPr>
        <w:pStyle w:val="a4"/>
        <w:spacing w:before="0" w:beforeAutospacing="0" w:after="0" w:afterAutospacing="0"/>
      </w:pPr>
    </w:p>
    <w:p w:rsidR="00D22084" w:rsidRDefault="00665C34" w:rsidP="00276C91">
      <w:pPr>
        <w:pStyle w:val="a4"/>
        <w:spacing w:before="0" w:beforeAutospacing="0" w:after="0" w:afterAutospacing="0"/>
      </w:pPr>
      <w:proofErr w:type="spellStart"/>
      <w:r w:rsidRPr="00276C91">
        <w:t>Call</w:t>
      </w:r>
      <w:proofErr w:type="spellEnd"/>
      <w:r w:rsidRPr="00276C91">
        <w:t>-центр Комитета экономического развития, промышленной политики и торговли</w:t>
      </w:r>
      <w:r w:rsidRPr="00276C91">
        <w:br/>
      </w:r>
      <w:r w:rsidRPr="00276C91">
        <w:rPr>
          <w:rStyle w:val="a5"/>
        </w:rPr>
        <w:t>тел.: 740-59-00</w:t>
      </w:r>
      <w:r w:rsidRPr="00276C91">
        <w:br/>
      </w:r>
    </w:p>
    <w:p w:rsidR="00D22084" w:rsidRDefault="00665C34" w:rsidP="00276C91">
      <w:pPr>
        <w:pStyle w:val="a4"/>
        <w:spacing w:before="0" w:beforeAutospacing="0" w:after="0" w:afterAutospacing="0"/>
      </w:pPr>
      <w:r w:rsidRPr="00276C91">
        <w:t xml:space="preserve">Сайт поддержки малого предпринимательства в </w:t>
      </w:r>
      <w:r w:rsidRPr="00276C91">
        <w:rPr>
          <w:rStyle w:val="nobr"/>
        </w:rPr>
        <w:t>Санкт-Петербурге</w:t>
      </w:r>
      <w:r w:rsidRPr="00276C91">
        <w:t xml:space="preserve"> - </w:t>
      </w:r>
      <w:hyperlink r:id="rId19" w:tgtFrame="_blank" w:history="1">
        <w:r w:rsidRPr="00276C91">
          <w:rPr>
            <w:rStyle w:val="a3"/>
          </w:rPr>
          <w:t>www.spb-mb.ru</w:t>
        </w:r>
      </w:hyperlink>
      <w:r w:rsidRPr="00276C91">
        <w:br/>
      </w:r>
    </w:p>
    <w:p w:rsidR="00D22084" w:rsidRPr="00276C91" w:rsidRDefault="00665C34" w:rsidP="00D22084">
      <w:pPr>
        <w:pStyle w:val="a4"/>
        <w:spacing w:before="0" w:beforeAutospacing="0" w:after="0" w:afterAutospacing="0"/>
        <w:rPr>
          <w:rStyle w:val="a3"/>
        </w:rPr>
      </w:pPr>
      <w:r w:rsidRPr="00276C91">
        <w:t xml:space="preserve">Фонд содействия развитию венчурных инвестиций в малые предприятия в научно-технической сфере </w:t>
      </w:r>
      <w:r w:rsidRPr="00276C91">
        <w:rPr>
          <w:rStyle w:val="nobr"/>
        </w:rPr>
        <w:t>Санкт-Петербурга</w:t>
      </w:r>
      <w:r w:rsidRPr="00276C91">
        <w:br/>
      </w:r>
      <w:r w:rsidRPr="00276C91">
        <w:rPr>
          <w:rStyle w:val="a5"/>
        </w:rPr>
        <w:t>тел.: 331-59-49</w:t>
      </w:r>
      <w:r w:rsidRPr="00276C91">
        <w:br/>
        <w:t>E-</w:t>
      </w:r>
      <w:proofErr w:type="spellStart"/>
      <w:r w:rsidRPr="00276C91">
        <w:t>mail</w:t>
      </w:r>
      <w:proofErr w:type="spellEnd"/>
      <w:r w:rsidRPr="00276C91">
        <w:t xml:space="preserve">: </w:t>
      </w:r>
      <w:hyperlink r:id="rId20" w:tgtFrame="_top" w:history="1">
        <w:r w:rsidRPr="00276C91">
          <w:rPr>
            <w:rStyle w:val="a3"/>
          </w:rPr>
          <w:t>venture-spb@bk.ru</w:t>
        </w:r>
      </w:hyperlink>
      <w:r w:rsidRPr="00276C91">
        <w:br/>
      </w:r>
      <w:r w:rsidRPr="00276C91">
        <w:br/>
      </w:r>
      <w:r w:rsidR="00D22084">
        <w:t xml:space="preserve">Сайт </w:t>
      </w:r>
      <w:r w:rsidR="00D22084" w:rsidRPr="00276C91">
        <w:t>Комитет</w:t>
      </w:r>
      <w:r w:rsidR="00D22084">
        <w:t>а</w:t>
      </w:r>
      <w:r w:rsidR="00D22084" w:rsidRPr="00276C91">
        <w:t xml:space="preserve"> по развитию предпринимательства и потребительского рынка </w:t>
      </w:r>
      <w:r w:rsidR="00D22084" w:rsidRPr="00276C91">
        <w:rPr>
          <w:rStyle w:val="nobr"/>
        </w:rPr>
        <w:t>Санкт-Петербурга</w:t>
      </w:r>
      <w:r w:rsidR="00D22084" w:rsidRPr="00276C91">
        <w:t> -</w:t>
      </w:r>
      <w:r w:rsidR="00D22084">
        <w:t xml:space="preserve"> </w:t>
      </w:r>
      <w:hyperlink r:id="rId21" w:history="1">
        <w:r w:rsidR="00D22084" w:rsidRPr="00276C91">
          <w:rPr>
            <w:rStyle w:val="a3"/>
          </w:rPr>
          <w:t>http://gov.spb.ru/gov/otrasl/c_business/</w:t>
        </w:r>
      </w:hyperlink>
    </w:p>
    <w:p w:rsidR="00D22084" w:rsidRDefault="00D22084" w:rsidP="00D22084">
      <w:pPr>
        <w:pStyle w:val="a4"/>
        <w:spacing w:before="0" w:beforeAutospacing="0" w:after="0" w:afterAutospacing="0"/>
      </w:pPr>
    </w:p>
    <w:p w:rsidR="00D22084" w:rsidRPr="00276C91" w:rsidRDefault="00D22084" w:rsidP="00D22084">
      <w:pPr>
        <w:pStyle w:val="a4"/>
        <w:spacing w:before="0" w:beforeAutospacing="0" w:after="0" w:afterAutospacing="0"/>
      </w:pPr>
      <w:r>
        <w:t xml:space="preserve">Сайт </w:t>
      </w:r>
      <w:r w:rsidRPr="00276C91">
        <w:t>Союз</w:t>
      </w:r>
      <w:r>
        <w:t xml:space="preserve">а </w:t>
      </w:r>
      <w:r w:rsidRPr="00276C91">
        <w:t>малых предприятий Санкт-Петербурга</w:t>
      </w:r>
      <w:r>
        <w:t xml:space="preserve">- </w:t>
      </w:r>
      <w:hyperlink r:id="rId22" w:history="1">
        <w:r w:rsidRPr="00276C91">
          <w:rPr>
            <w:rStyle w:val="a3"/>
          </w:rPr>
          <w:t>http://смп-спб.рф</w:t>
        </w:r>
      </w:hyperlink>
    </w:p>
    <w:p w:rsidR="00D22084" w:rsidRPr="00276C91" w:rsidRDefault="00D22084" w:rsidP="00D22084">
      <w:pPr>
        <w:pStyle w:val="a4"/>
        <w:spacing w:before="0" w:beforeAutospacing="0" w:after="0" w:afterAutospacing="0"/>
      </w:pPr>
      <w:r w:rsidRPr="00276C91">
        <w:t> </w:t>
      </w:r>
    </w:p>
    <w:p w:rsidR="00D22084" w:rsidRDefault="00D22084" w:rsidP="00276C91">
      <w:pPr>
        <w:pStyle w:val="a4"/>
        <w:spacing w:before="0" w:beforeAutospacing="0" w:after="0" w:afterAutospacing="0"/>
      </w:pPr>
    </w:p>
    <w:p w:rsidR="00665C34" w:rsidRDefault="00D22084" w:rsidP="00276C91">
      <w:pPr>
        <w:pStyle w:val="a4"/>
        <w:spacing w:before="0" w:beforeAutospacing="0" w:after="0" w:afterAutospacing="0"/>
      </w:pPr>
      <w:r>
        <w:t>С</w:t>
      </w:r>
      <w:r w:rsidR="00665C34" w:rsidRPr="00276C91">
        <w:t xml:space="preserve">айт Программ развития малого предпринимательства в </w:t>
      </w:r>
      <w:r w:rsidR="00665C34" w:rsidRPr="00276C91">
        <w:rPr>
          <w:rStyle w:val="nobr"/>
        </w:rPr>
        <w:t>Санкт-Петербурге</w:t>
      </w:r>
      <w:r>
        <w:rPr>
          <w:rStyle w:val="nobr"/>
        </w:rPr>
        <w:t xml:space="preserve">- </w:t>
      </w:r>
      <w:hyperlink r:id="rId23" w:tgtFrame="_blank" w:history="1">
        <w:r w:rsidRPr="00276C91">
          <w:rPr>
            <w:rStyle w:val="a3"/>
          </w:rPr>
          <w:t>www.spb-mb.ru</w:t>
        </w:r>
      </w:hyperlink>
      <w:r>
        <w:t xml:space="preserve"> </w:t>
      </w:r>
    </w:p>
    <w:p w:rsidR="00D22084" w:rsidRPr="00276C91" w:rsidRDefault="00D22084" w:rsidP="00276C91">
      <w:pPr>
        <w:pStyle w:val="a4"/>
        <w:spacing w:before="0" w:beforeAutospacing="0" w:after="0" w:afterAutospacing="0"/>
      </w:pPr>
    </w:p>
    <w:p w:rsidR="00276C91" w:rsidRPr="00276C91" w:rsidRDefault="00276C91" w:rsidP="00276C91">
      <w:pPr>
        <w:pBdr>
          <w:bottom w:val="dashed" w:sz="6" w:space="8" w:color="999999"/>
        </w:pBd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C91">
        <w:rPr>
          <w:rFonts w:ascii="Times New Roman" w:hAnsi="Times New Roman" w:cs="Times New Roman"/>
          <w:sz w:val="24"/>
          <w:szCs w:val="24"/>
        </w:rPr>
        <w:t xml:space="preserve">Продолжается реализация программ «Субсидирование затрат субъектов малого и среднего предпринимательства». Информационные материалы по программам, порядок предоставления субсидий в 2016 году, а также образцы документов опубликованы на официальном портале Комитета  по развитию предпринимательства и потребительского рынка </w:t>
      </w:r>
      <w:r w:rsidRPr="00276C91">
        <w:rPr>
          <w:rStyle w:val="nobr"/>
          <w:rFonts w:ascii="Times New Roman" w:hAnsi="Times New Roman" w:cs="Times New Roman"/>
          <w:sz w:val="24"/>
          <w:szCs w:val="24"/>
        </w:rPr>
        <w:t>Санкт-Петербурга</w:t>
      </w:r>
      <w:r w:rsidRPr="00276C91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hyperlink r:id="rId24" w:tgtFrame="_blank" w:history="1">
        <w:r w:rsidRPr="00276C91">
          <w:rPr>
            <w:rStyle w:val="a3"/>
            <w:rFonts w:ascii="Times New Roman" w:hAnsi="Times New Roman" w:cs="Times New Roman"/>
            <w:sz w:val="24"/>
            <w:szCs w:val="24"/>
          </w:rPr>
          <w:t>www.crppr.gov.spb.ru</w:t>
        </w:r>
      </w:hyperlink>
      <w:r w:rsidRPr="00276C91">
        <w:rPr>
          <w:rFonts w:ascii="Times New Roman" w:hAnsi="Times New Roman" w:cs="Times New Roman"/>
          <w:sz w:val="24"/>
          <w:szCs w:val="24"/>
        </w:rPr>
        <w:t xml:space="preserve"> в разделе </w:t>
      </w:r>
      <w:hyperlink r:id="rId25" w:tgtFrame="_blank" w:history="1">
        <w:r w:rsidRPr="00276C91">
          <w:rPr>
            <w:rStyle w:val="a3"/>
            <w:rFonts w:ascii="Times New Roman" w:hAnsi="Times New Roman" w:cs="Times New Roman"/>
            <w:sz w:val="24"/>
            <w:szCs w:val="24"/>
          </w:rPr>
          <w:t>"Развитие предпринимательства"</w:t>
        </w:r>
      </w:hyperlink>
    </w:p>
    <w:p w:rsidR="00EE6044" w:rsidRPr="00276C91" w:rsidRDefault="00EE6044" w:rsidP="00276C91">
      <w:pPr>
        <w:pBdr>
          <w:bottom w:val="dashed" w:sz="6" w:space="8" w:color="999999"/>
        </w:pBd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044" w:rsidRPr="00276C91" w:rsidRDefault="00EE6044" w:rsidP="00276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6044" w:rsidRPr="0027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C35"/>
    <w:multiLevelType w:val="multilevel"/>
    <w:tmpl w:val="64F6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3086D"/>
    <w:multiLevelType w:val="multilevel"/>
    <w:tmpl w:val="B77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45605"/>
    <w:multiLevelType w:val="multilevel"/>
    <w:tmpl w:val="8B6A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4A"/>
    <w:rsid w:val="001D5B97"/>
    <w:rsid w:val="00276C91"/>
    <w:rsid w:val="00665C34"/>
    <w:rsid w:val="0098324A"/>
    <w:rsid w:val="00D22084"/>
    <w:rsid w:val="00E921F2"/>
    <w:rsid w:val="00E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E6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6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br">
    <w:name w:val="nobr"/>
    <w:basedOn w:val="a0"/>
    <w:rsid w:val="00665C34"/>
  </w:style>
  <w:style w:type="character" w:styleId="a3">
    <w:name w:val="Hyperlink"/>
    <w:basedOn w:val="a0"/>
    <w:uiPriority w:val="99"/>
    <w:unhideWhenUsed/>
    <w:rsid w:val="00665C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C3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76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276C91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76C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E6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60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br">
    <w:name w:val="nobr"/>
    <w:basedOn w:val="a0"/>
    <w:rsid w:val="00665C34"/>
  </w:style>
  <w:style w:type="character" w:styleId="a3">
    <w:name w:val="Hyperlink"/>
    <w:basedOn w:val="a0"/>
    <w:uiPriority w:val="99"/>
    <w:unhideWhenUsed/>
    <w:rsid w:val="00665C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5C3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76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276C91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76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btb5ambid.xn--p1ai/%d0%b5%d0%b2%d1%80%d0%be-%d0%b8%d0%bd%d1%84%d0%be-%d0%ba%d0%be%d1%80%d1%80%d0%b5%d1%81%d0%bf%d0%be%d0%bd%d0%b4%d0%b5%d1%82%d1%81%d0%ba%d0%b8%d0%b9-%d1%86%d0%b5%d0%bd%d1%82%d1%80/" TargetMode="External"/><Relationship Id="rId13" Type="http://schemas.openxmlformats.org/officeDocument/2006/relationships/hyperlink" Target="http://ingria-startup.ru/" TargetMode="External"/><Relationship Id="rId18" Type="http://schemas.openxmlformats.org/officeDocument/2006/relationships/hyperlink" Target="http://agatefund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gov.spb.ru/gov/otrasl/c_business/" TargetMode="External"/><Relationship Id="rId7" Type="http://schemas.openxmlformats.org/officeDocument/2006/relationships/hyperlink" Target="mailto:info@crpp.ru" TargetMode="External"/><Relationship Id="rId12" Type="http://schemas.openxmlformats.org/officeDocument/2006/relationships/hyperlink" Target="http://ingria-startup.ru/" TargetMode="External"/><Relationship Id="rId17" Type="http://schemas.openxmlformats.org/officeDocument/2006/relationships/hyperlink" Target="&#1060;&#1086;&#1085;&#1076;&#1072;%20&#1087;&#1086;&#1076;&#1076;&#1077;&#1088;&#1078;&#1082;&#1080;%20&#1084;&#1086;&#1083;&#1086;&#1076;&#1077;&#1078;&#1085;&#1086;&#1075;&#1086;%20&#1087;&#1088;&#1077;&#1076;&#1087;&#1088;&#1080;&#1085;&#1080;&#1084;&#1072;&#1090;&#1077;&#1083;&#1100;&#1089;&#1090;&#1074;&#1072;%20" TargetMode="External"/><Relationship Id="rId25" Type="http://schemas.openxmlformats.org/officeDocument/2006/relationships/hyperlink" Target="http://crppr.gov.spb.ru/predprinimatelstvo/subsidii/" TargetMode="External"/><Relationship Id="rId2" Type="http://schemas.openxmlformats.org/officeDocument/2006/relationships/styles" Target="styles.xml"/><Relationship Id="rId16" Type="http://schemas.openxmlformats.org/officeDocument/2006/relationships/hyperlink" Target="mailto:credit-fond@bk.ru" TargetMode="External"/><Relationship Id="rId20" Type="http://schemas.openxmlformats.org/officeDocument/2006/relationships/hyperlink" Target="mailto:venture-spb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--btb5ambid.xn--p1ai/%d0%bf%d0%be%d0%bc%d0%be%d1%89%d1%8c_%d0%bc%d0%b0%d0%bb%d0%be%d0%bc%d1%83_%d0%b1%d0%b8%d0%b7%d0%bd%d0%b5%d1%81%d1%83/%d0%b8%d0%bd%d1%84%d1%80%d0%b0%d1%81%d1%82%d1%80%d1%83%d0%ba%d1%82%d1%83%d1%80%d0%b0-%d0%bf%d0%be%d0%b4%d0%b4%d0%b5%d1%80%d0%b6%d0%ba%d0%b8-%d0%bc%d0%b0%d0%bb%d0%be%d0%b3%d0%be-%d0%bf%d1%80%d0%b5/%d1%86%d0%b5%d0%bd%d1%82%d1%80-%d1%80%d0%b0%d0%b7%d0%b2%d0%b8%d1%82%d0%b8%d1%8f-%d0%b8-%d0%bf%d0%be%d0%b4%d0%b4%d0%b5%d1%80%d0%b6%d0%ba%d0%b8-%d0%bf%d1%80%d0%b5%d0%b4%d0%bf%d1%80%d0%b8%d0%bd%d0%b8/" TargetMode="External"/><Relationship Id="rId11" Type="http://schemas.openxmlformats.org/officeDocument/2006/relationships/hyperlink" Target="http://www.osspb.ru/" TargetMode="External"/><Relationship Id="rId24" Type="http://schemas.openxmlformats.org/officeDocument/2006/relationships/hyperlink" Target="http://www.crppr.gov.sp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redit-fond.ru/" TargetMode="External"/><Relationship Id="rId23" Type="http://schemas.openxmlformats.org/officeDocument/2006/relationships/hyperlink" Target="http://www.spb-mb.ru/" TargetMode="External"/><Relationship Id="rId10" Type="http://schemas.openxmlformats.org/officeDocument/2006/relationships/hyperlink" Target="mailto:o-sovet@osspb.ru" TargetMode="External"/><Relationship Id="rId19" Type="http://schemas.openxmlformats.org/officeDocument/2006/relationships/hyperlink" Target="http://www.spb-m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btb5ambid.xn--p1ai/%d0%bf%d0%be%d0%bc%d0%be%d1%89%d1%8c_%d0%bc%d0%b0%d0%bb%d0%be%d0%bc%d1%83_%d0%b1%d0%b8%d0%b7%d0%bd%d0%b5%d1%81%d1%83/%d0%b8%d0%bd%d1%84%d1%80%d0%b0%d1%81%d1%82%d1%80%d1%83%d0%ba%d1%82%d1%83%d1%80%d0%b0-%d0%bf%d0%be%d0%b4%d0%b4%d0%b5%d1%80%d0%b6%d0%ba%d0%b8-%d0%bc%d0%b0%d0%bb%d0%be%d0%b3%d0%be-%d0%bf%d1%80%d0%b5/%d0%be%d0%b1%d1%89%d0%b5%d1%81%d1%82%d0%b2%d0%b5%d0%bd%d0%bd%d1%8b%d0%b9-%d1%81%d0%be%d0%b2%d0%b5%d1%82-%d0%bf%d0%be-%d1%80%d0%b0%d0%b7%d0%b2%d0%b8%d1%82%d0%b8%d1%8e-%d0%bc%d0%b0%d0%bb%d0%be%d0%b3/" TargetMode="External"/><Relationship Id="rId14" Type="http://schemas.openxmlformats.org/officeDocument/2006/relationships/hyperlink" Target="&#1060;&#1086;&#1085;&#1076;&#1072;%20&#1089;&#1086;&#1076;&#1077;&#1081;&#1089;&#1090;&#1074;&#1080;&#1103;%20&#1082;&#1088;&#1077;&#1076;&#1080;&#1090;&#1086;&#1074;&#1072;&#1085;&#1080;&#1102;%20&#1084;&#1072;&#1083;&#1086;&#1075;&#1086;%20&#1073;&#1080;&#1079;&#1085;&#1077;&#1089;&#1072;" TargetMode="External"/><Relationship Id="rId22" Type="http://schemas.openxmlformats.org/officeDocument/2006/relationships/hyperlink" Target="http://&#1089;&#1084;&#1087;-&#1089;&#1087;&#1073;.&#1088;&#1092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Кайкина Людмила Ивановна</dc:creator>
  <cp:keywords/>
  <dc:description/>
  <cp:lastModifiedBy>Кайкина Людмила Ивановна</cp:lastModifiedBy>
  <cp:revision>4</cp:revision>
  <dcterms:created xsi:type="dcterms:W3CDTF">2017-03-16T12:13:00Z</dcterms:created>
  <dcterms:modified xsi:type="dcterms:W3CDTF">2017-03-23T12:56:00Z</dcterms:modified>
</cp:coreProperties>
</file>